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459.2315673828125" w:firstLine="0"/>
        <w:jc w:val="righ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Faculty Senate Minutes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85791015625" w:line="240" w:lineRule="auto"/>
        <w:ind w:left="0" w:right="2894.3096923828125" w:firstLine="0"/>
        <w:jc w:val="righ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Wednesday, April 16, 2025, 12:00pm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85791015625" w:line="240" w:lineRule="auto"/>
        <w:ind w:left="0" w:right="3078.6572265625" w:firstLine="0"/>
        <w:jc w:val="righ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Science Complex, Chemistry 121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5.111083984375" w:line="264.3717384338379" w:lineRule="auto"/>
        <w:ind w:left="75.1141357421875" w:right="0" w:firstLine="7.700042724609375"/>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Senators Present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(*on Zoom): Zakiya Adair, Joe Baker, Matthew Bender, Winnifred Brown-Glaude, Jill Bush, David Bwire, Jonathan Davis, Brandi Diggs, Lauren Foxworth, Thomas Hagedorn, Ziyue Huang, Rebecca Hunter, June Kim, Tae-Nyun Kim, Anthony Lau, George Leader, Cathy Liebars, Robert McGreevey, Alexis Mraz, Joao Neves, Tuan Nguyen, Abby O’Connor, Trevor O’Grady, Andrea Salgian, Subarna Samanta, Stephanie Sen, Felicia Steele, Abishek Tripathi, Sylvia Twersky, Ann Warner-Ault, Kathleen Webber, Shaun Wiley, Piper Kendrix-Williams, Wudyalew Wondmagegn, Matthew Wund, Melissa Zrada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2.769775390625" w:line="240" w:lineRule="auto"/>
        <w:ind w:left="82.81417846679688"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Senators Excused: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Simona Wright, John Oliver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85791015625" w:line="240" w:lineRule="auto"/>
        <w:ind w:left="82.81417846679688"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Senators Absent: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Arti Joshi, Tamara Tallman, Yongming Wang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85791015625" w:line="240" w:lineRule="auto"/>
        <w:ind w:left="73.1341552734375"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Visitors (in person &amp; Zoom):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Mark Edwards, Cadence Wilse, Lincoln Konkle, Nick Battista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5.1104736328125" w:line="240" w:lineRule="auto"/>
        <w:ind w:left="308.70361328125"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 Approval of April 2 Meeting Minutes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851806640625" w:line="240" w:lineRule="auto"/>
        <w:ind w:left="1153.1341552734375"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Minutes approved with no changes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851806640625" w:line="240" w:lineRule="auto"/>
        <w:ind w:left="235.49392700195312" w:right="0" w:firstLine="0"/>
        <w:jc w:val="left"/>
        <w:rPr>
          <w:rFonts w:ascii="Times New Roman" w:cs="Times New Roman" w:eastAsia="Times New Roman" w:hAnsi="Times New Roman"/>
          <w:b w:val="0"/>
          <w:i w:val="0"/>
          <w:smallCaps w:val="0"/>
          <w:strike w:val="0"/>
          <w:color w:val="1155cc"/>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II. </w:t>
      </w:r>
      <w:r w:rsidDel="00000000" w:rsidR="00000000" w:rsidRPr="00000000">
        <w:rPr>
          <w:rFonts w:ascii="Times New Roman" w:cs="Times New Roman" w:eastAsia="Times New Roman" w:hAnsi="Times New Roman"/>
          <w:b w:val="0"/>
          <w:i w:val="0"/>
          <w:smallCaps w:val="0"/>
          <w:strike w:val="0"/>
          <w:color w:val="1155cc"/>
          <w:sz w:val="22"/>
          <w:szCs w:val="22"/>
          <w:u w:val="single"/>
          <w:shd w:fill="auto" w:val="clear"/>
          <w:vertAlign w:val="baseline"/>
          <w:rtl w:val="0"/>
        </w:rPr>
        <w:t xml:space="preserve">Committee Updates</w:t>
      </w:r>
      <w:r w:rsidDel="00000000" w:rsidR="00000000" w:rsidRPr="00000000">
        <w:rPr>
          <w:rFonts w:ascii="Times New Roman" w:cs="Times New Roman" w:eastAsia="Times New Roman" w:hAnsi="Times New Roman"/>
          <w:b w:val="0"/>
          <w:i w:val="0"/>
          <w:smallCaps w:val="0"/>
          <w:strike w:val="0"/>
          <w:color w:val="1155cc"/>
          <w:sz w:val="22"/>
          <w:szCs w:val="22"/>
          <w:u w:val="none"/>
          <w:shd w:fill="auto" w:val="clear"/>
          <w:vertAlign w:val="baseline"/>
          <w:rtl w:val="0"/>
        </w:rPr>
        <w:t xml:space="preserve">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851806640625" w:line="240" w:lineRule="auto"/>
        <w:ind w:left="162.28424072265625"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III. Gather and Grade event will be held on May 19th and 20th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851806640625" w:line="240" w:lineRule="auto"/>
        <w:ind w:left="178.29879760742188"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IV. Committee and Council self-nominations to be sent week of April 21st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851806640625" w:line="264.3717384338379" w:lineRule="auto"/>
        <w:ind w:left="1525.2340698242188" w:right="22.276611328125" w:hanging="372.09991455078125"/>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Committee and Council placement meeting to be held May 1st at 12:30pm; speak with a Senate Executive Board member if interested in attending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44482421875" w:line="240" w:lineRule="auto"/>
        <w:ind w:left="247.98858642578125"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V. Faculty Senate elections email to be sent later this week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851806640625" w:line="240" w:lineRule="auto"/>
        <w:ind w:left="146.41937255859375"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VI. Faculty Senate Constitution vote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851806640625" w:line="264.3717384338379" w:lineRule="auto"/>
        <w:ind w:left="1522.1542358398438" w:right="517.5274658203125" w:hanging="369.02008056640625"/>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“All full-time faculty members eligible to vote in Faculty Senate elections (clinical specialist/lecturer and tenure-track faculty)”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44482421875" w:line="264.3717384338379" w:lineRule="auto"/>
        <w:ind w:left="73.2098388671875" w:right="632.6190185546875" w:firstLine="1081.904296875"/>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 Voting eligibility modification approved (Matthew Bender motioned, all in favor) VII. FYE work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44482421875" w:line="240" w:lineRule="auto"/>
        <w:ind w:left="1153.1341552734375"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Breakout discussion groups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851806640625" w:line="240" w:lineRule="auto"/>
        <w:ind w:left="1155.1141357421875"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 Share-out of group conversations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851806640625"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VIII. Campus updates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851806640625" w:line="240" w:lineRule="auto"/>
        <w:ind w:left="1153.1341552734375"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Capital campaign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851806640625" w:line="240" w:lineRule="auto"/>
        <w:ind w:left="1155.1141357421875"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 Treasurer search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851806640625" w:line="240" w:lineRule="auto"/>
        <w:ind w:left="1159.2942810058594"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 Budget presentation – May 7th</w:t>
      </w:r>
    </w:p>
    <w:sectPr>
      <w:pgSz w:h="15840" w:w="12240" w:orient="portrait"/>
      <w:pgMar w:bottom="4303.1494140625" w:top="1425.390625" w:left="1368.6257934570312" w:right="1526.9860839843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