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C6F" w:rsidRPr="00500434" w:rsidRDefault="00A02C6F" w:rsidP="009E182A">
      <w:pPr>
        <w:jc w:val="center"/>
        <w:rPr>
          <w:rFonts w:asciiTheme="minorHAnsi" w:hAnsiTheme="minorHAnsi" w:cstheme="minorHAnsi"/>
          <w:b/>
        </w:rPr>
      </w:pPr>
      <w:r w:rsidRPr="00500434">
        <w:rPr>
          <w:rFonts w:asciiTheme="minorHAnsi" w:hAnsiTheme="minorHAnsi" w:cstheme="minorHAnsi"/>
          <w:b/>
        </w:rPr>
        <w:t>MINUTES</w:t>
      </w:r>
    </w:p>
    <w:p w:rsidR="009E182A" w:rsidRPr="00500434" w:rsidRDefault="009E182A" w:rsidP="009E182A">
      <w:pPr>
        <w:jc w:val="center"/>
        <w:rPr>
          <w:rFonts w:asciiTheme="minorHAnsi" w:hAnsiTheme="minorHAnsi" w:cstheme="minorHAnsi"/>
          <w:b/>
        </w:rPr>
      </w:pPr>
      <w:r w:rsidRPr="00500434">
        <w:rPr>
          <w:rFonts w:asciiTheme="minorHAnsi" w:hAnsiTheme="minorHAnsi" w:cstheme="minorHAnsi"/>
          <w:b/>
        </w:rPr>
        <w:t xml:space="preserve">FACULTY SENATE </w:t>
      </w:r>
    </w:p>
    <w:p w:rsidR="006A708A" w:rsidRPr="00500434" w:rsidRDefault="005D396B" w:rsidP="006A708A">
      <w:pPr>
        <w:jc w:val="center"/>
        <w:rPr>
          <w:rFonts w:asciiTheme="minorHAnsi" w:hAnsiTheme="minorHAnsi" w:cstheme="minorHAnsi"/>
          <w:b/>
        </w:rPr>
      </w:pPr>
      <w:r>
        <w:rPr>
          <w:rFonts w:asciiTheme="minorHAnsi" w:hAnsiTheme="minorHAnsi" w:cstheme="minorHAnsi"/>
          <w:b/>
        </w:rPr>
        <w:t>October 19</w:t>
      </w:r>
      <w:r w:rsidR="006A708A">
        <w:rPr>
          <w:rFonts w:asciiTheme="minorHAnsi" w:hAnsiTheme="minorHAnsi" w:cstheme="minorHAnsi"/>
          <w:b/>
        </w:rPr>
        <w:t>, 2016 – 12:00-1:20 pm – SCP 117</w:t>
      </w:r>
    </w:p>
    <w:p w:rsidR="00F303F9" w:rsidRDefault="00F303F9" w:rsidP="009E182A">
      <w:pPr>
        <w:jc w:val="center"/>
        <w:rPr>
          <w:b/>
        </w:rPr>
      </w:pPr>
    </w:p>
    <w:p w:rsidR="00F303F9" w:rsidRPr="005E003C" w:rsidRDefault="00F303F9" w:rsidP="009E182A">
      <w:pPr>
        <w:jc w:val="center"/>
        <w:rPr>
          <w:b/>
        </w:rPr>
      </w:pPr>
    </w:p>
    <w:p w:rsidR="001A4570" w:rsidRDefault="007B5439" w:rsidP="009E182A">
      <w:pPr>
        <w:rPr>
          <w:rFonts w:asciiTheme="minorHAnsi" w:hAnsiTheme="minorHAnsi" w:cstheme="minorHAnsi"/>
          <w:sz w:val="22"/>
          <w:szCs w:val="22"/>
        </w:rPr>
      </w:pPr>
      <w:r w:rsidRPr="00500434">
        <w:rPr>
          <w:rFonts w:asciiTheme="minorHAnsi" w:hAnsiTheme="minorHAnsi" w:cstheme="minorHAnsi"/>
          <w:b/>
          <w:sz w:val="22"/>
          <w:szCs w:val="22"/>
        </w:rPr>
        <w:t>In attendance:</w:t>
      </w:r>
      <w:r w:rsidRPr="00500434">
        <w:rPr>
          <w:rFonts w:asciiTheme="minorHAnsi" w:hAnsiTheme="minorHAnsi" w:cstheme="minorHAnsi"/>
          <w:sz w:val="22"/>
          <w:szCs w:val="22"/>
        </w:rPr>
        <w:t xml:space="preserve"> </w:t>
      </w:r>
      <w:r w:rsidR="00AB648B">
        <w:rPr>
          <w:rFonts w:asciiTheme="minorHAnsi" w:hAnsiTheme="minorHAnsi" w:cstheme="minorHAnsi"/>
          <w:sz w:val="22"/>
          <w:szCs w:val="22"/>
        </w:rPr>
        <w:t xml:space="preserve">Abhourahma, Anthony, </w:t>
      </w:r>
      <w:r w:rsidR="006A708A">
        <w:rPr>
          <w:rFonts w:asciiTheme="minorHAnsi" w:hAnsiTheme="minorHAnsi" w:cstheme="minorHAnsi"/>
          <w:sz w:val="22"/>
          <w:szCs w:val="22"/>
        </w:rPr>
        <w:t xml:space="preserve">Baker, </w:t>
      </w:r>
      <w:r w:rsidR="00AB648B">
        <w:rPr>
          <w:rFonts w:asciiTheme="minorHAnsi" w:hAnsiTheme="minorHAnsi" w:cstheme="minorHAnsi"/>
          <w:sz w:val="22"/>
          <w:szCs w:val="22"/>
        </w:rPr>
        <w:t>Bennett, Blake, Bunagan, Bush</w:t>
      </w:r>
      <w:r w:rsidR="006A708A">
        <w:rPr>
          <w:rFonts w:asciiTheme="minorHAnsi" w:hAnsiTheme="minorHAnsi" w:cstheme="minorHAnsi"/>
          <w:sz w:val="22"/>
          <w:szCs w:val="22"/>
        </w:rPr>
        <w:t>,</w:t>
      </w:r>
      <w:r w:rsidR="00AB648B">
        <w:rPr>
          <w:rFonts w:asciiTheme="minorHAnsi" w:hAnsiTheme="minorHAnsi" w:cstheme="minorHAnsi"/>
          <w:sz w:val="22"/>
          <w:szCs w:val="22"/>
        </w:rPr>
        <w:t xml:space="preserve"> Curtis, Dic</w:t>
      </w:r>
      <w:r w:rsidR="006A708A">
        <w:rPr>
          <w:rFonts w:asciiTheme="minorHAnsi" w:hAnsiTheme="minorHAnsi" w:cstheme="minorHAnsi"/>
          <w:sz w:val="22"/>
          <w:szCs w:val="22"/>
        </w:rPr>
        <w:t xml:space="preserve">kinson, Didi-Ogren , </w:t>
      </w:r>
      <w:r w:rsidR="005D396B">
        <w:rPr>
          <w:rFonts w:asciiTheme="minorHAnsi" w:hAnsiTheme="minorHAnsi" w:cstheme="minorHAnsi"/>
          <w:sz w:val="22"/>
          <w:szCs w:val="22"/>
        </w:rPr>
        <w:t xml:space="preserve">Dickinson, </w:t>
      </w:r>
      <w:r w:rsidR="006A708A">
        <w:rPr>
          <w:rFonts w:asciiTheme="minorHAnsi" w:hAnsiTheme="minorHAnsi" w:cstheme="minorHAnsi"/>
          <w:sz w:val="22"/>
          <w:szCs w:val="22"/>
        </w:rPr>
        <w:t>Domingo, Farrell</w:t>
      </w:r>
      <w:r w:rsidR="005D396B">
        <w:rPr>
          <w:rFonts w:asciiTheme="minorHAnsi" w:hAnsiTheme="minorHAnsi" w:cstheme="minorHAnsi"/>
          <w:sz w:val="22"/>
          <w:szCs w:val="22"/>
        </w:rPr>
        <w:t>,</w:t>
      </w:r>
      <w:r w:rsidR="006A708A">
        <w:rPr>
          <w:rFonts w:asciiTheme="minorHAnsi" w:hAnsiTheme="minorHAnsi" w:cstheme="minorHAnsi"/>
          <w:sz w:val="22"/>
          <w:szCs w:val="22"/>
        </w:rPr>
        <w:t xml:space="preserve"> Gevertz, Girard, Hall, Hirsh, </w:t>
      </w:r>
      <w:r w:rsidR="004E76E7">
        <w:rPr>
          <w:rFonts w:asciiTheme="minorHAnsi" w:hAnsiTheme="minorHAnsi" w:cstheme="minorHAnsi"/>
          <w:sz w:val="22"/>
          <w:szCs w:val="22"/>
        </w:rPr>
        <w:t xml:space="preserve">Holleran, </w:t>
      </w:r>
      <w:r w:rsidR="006A708A">
        <w:rPr>
          <w:rFonts w:asciiTheme="minorHAnsi" w:hAnsiTheme="minorHAnsi" w:cstheme="minorHAnsi"/>
          <w:sz w:val="22"/>
          <w:szCs w:val="22"/>
        </w:rPr>
        <w:t>Hughes, Jaksch, Kim, Krimmel,</w:t>
      </w:r>
      <w:r w:rsidR="00AB648B">
        <w:rPr>
          <w:rFonts w:asciiTheme="minorHAnsi" w:hAnsiTheme="minorHAnsi" w:cstheme="minorHAnsi"/>
          <w:sz w:val="22"/>
          <w:szCs w:val="22"/>
        </w:rPr>
        <w:t xml:space="preserve"> Krstic, </w:t>
      </w:r>
      <w:r w:rsidR="006A708A">
        <w:rPr>
          <w:rFonts w:asciiTheme="minorHAnsi" w:hAnsiTheme="minorHAnsi" w:cstheme="minorHAnsi"/>
          <w:sz w:val="22"/>
          <w:szCs w:val="22"/>
        </w:rPr>
        <w:t>LaJevic,</w:t>
      </w:r>
      <w:r w:rsidR="00AB648B">
        <w:rPr>
          <w:rFonts w:asciiTheme="minorHAnsi" w:hAnsiTheme="minorHAnsi" w:cstheme="minorHAnsi"/>
          <w:sz w:val="22"/>
          <w:szCs w:val="22"/>
        </w:rPr>
        <w:t xml:space="preserve"> </w:t>
      </w:r>
      <w:r w:rsidR="008C12A9">
        <w:rPr>
          <w:rFonts w:asciiTheme="minorHAnsi" w:hAnsiTheme="minorHAnsi" w:cstheme="minorHAnsi"/>
          <w:sz w:val="22"/>
          <w:szCs w:val="22"/>
        </w:rPr>
        <w:t xml:space="preserve">Landreau, </w:t>
      </w:r>
      <w:r w:rsidR="00AB648B">
        <w:rPr>
          <w:rFonts w:asciiTheme="minorHAnsi" w:hAnsiTheme="minorHAnsi" w:cstheme="minorHAnsi"/>
          <w:sz w:val="22"/>
          <w:szCs w:val="22"/>
        </w:rPr>
        <w:t xml:space="preserve">Le Morvan, Leonard, </w:t>
      </w:r>
      <w:r w:rsidR="006A708A">
        <w:rPr>
          <w:rFonts w:asciiTheme="minorHAnsi" w:hAnsiTheme="minorHAnsi" w:cstheme="minorHAnsi"/>
          <w:sz w:val="22"/>
          <w:szCs w:val="22"/>
        </w:rPr>
        <w:t xml:space="preserve">Lopes-Murphy, </w:t>
      </w:r>
      <w:r w:rsidR="00AB648B">
        <w:rPr>
          <w:rFonts w:asciiTheme="minorHAnsi" w:hAnsiTheme="minorHAnsi" w:cstheme="minorHAnsi"/>
          <w:sz w:val="22"/>
          <w:szCs w:val="22"/>
        </w:rPr>
        <w:t xml:space="preserve">McGreevey, </w:t>
      </w:r>
      <w:r w:rsidR="006A708A">
        <w:rPr>
          <w:rFonts w:asciiTheme="minorHAnsi" w:hAnsiTheme="minorHAnsi" w:cstheme="minorHAnsi"/>
          <w:sz w:val="22"/>
          <w:szCs w:val="22"/>
        </w:rPr>
        <w:t xml:space="preserve">Meixner, </w:t>
      </w:r>
      <w:r w:rsidR="00AB648B">
        <w:rPr>
          <w:rFonts w:asciiTheme="minorHAnsi" w:hAnsiTheme="minorHAnsi" w:cstheme="minorHAnsi"/>
          <w:sz w:val="22"/>
          <w:szCs w:val="22"/>
        </w:rPr>
        <w:t xml:space="preserve">Morin, Norvell, , Paliwal, </w:t>
      </w:r>
      <w:r w:rsidR="008C12A9">
        <w:rPr>
          <w:rFonts w:asciiTheme="minorHAnsi" w:hAnsiTheme="minorHAnsi" w:cstheme="minorHAnsi"/>
          <w:sz w:val="22"/>
          <w:szCs w:val="22"/>
        </w:rPr>
        <w:t xml:space="preserve">Peel, </w:t>
      </w:r>
      <w:r w:rsidR="00AB648B">
        <w:rPr>
          <w:rFonts w:asciiTheme="minorHAnsi" w:hAnsiTheme="minorHAnsi" w:cstheme="minorHAnsi"/>
          <w:sz w:val="22"/>
          <w:szCs w:val="22"/>
        </w:rPr>
        <w:t xml:space="preserve">Prensky, </w:t>
      </w:r>
      <w:r w:rsidR="006A708A">
        <w:rPr>
          <w:rFonts w:asciiTheme="minorHAnsi" w:hAnsiTheme="minorHAnsi" w:cstheme="minorHAnsi"/>
          <w:sz w:val="22"/>
          <w:szCs w:val="22"/>
        </w:rPr>
        <w:t xml:space="preserve">Sears, </w:t>
      </w:r>
      <w:r w:rsidR="00AB648B">
        <w:rPr>
          <w:rFonts w:asciiTheme="minorHAnsi" w:hAnsiTheme="minorHAnsi" w:cstheme="minorHAnsi"/>
          <w:sz w:val="22"/>
          <w:szCs w:val="22"/>
        </w:rPr>
        <w:t>Shakow, Steinberg, Vickerman, Weng, Winston.</w:t>
      </w:r>
    </w:p>
    <w:p w:rsidR="005D396B" w:rsidRDefault="00BC0EF2" w:rsidP="009E182A">
      <w:pPr>
        <w:rPr>
          <w:rFonts w:asciiTheme="minorHAnsi" w:hAnsiTheme="minorHAnsi" w:cstheme="minorHAnsi"/>
          <w:b/>
          <w:sz w:val="22"/>
          <w:szCs w:val="22"/>
        </w:rPr>
      </w:pPr>
      <w:r w:rsidRPr="00500434">
        <w:rPr>
          <w:rFonts w:asciiTheme="minorHAnsi" w:hAnsiTheme="minorHAnsi" w:cstheme="minorHAnsi"/>
          <w:b/>
          <w:sz w:val="22"/>
          <w:szCs w:val="22"/>
        </w:rPr>
        <w:t>Excused:</w:t>
      </w:r>
      <w:r w:rsidR="00B56C5A">
        <w:rPr>
          <w:rFonts w:asciiTheme="minorHAnsi" w:hAnsiTheme="minorHAnsi" w:cstheme="minorHAnsi"/>
          <w:b/>
          <w:sz w:val="22"/>
          <w:szCs w:val="22"/>
        </w:rPr>
        <w:t xml:space="preserve"> </w:t>
      </w:r>
      <w:r w:rsidR="008C12A9">
        <w:rPr>
          <w:rFonts w:asciiTheme="minorHAnsi" w:hAnsiTheme="minorHAnsi" w:cstheme="minorHAnsi"/>
          <w:b/>
          <w:sz w:val="22"/>
          <w:szCs w:val="22"/>
        </w:rPr>
        <w:t xml:space="preserve"> </w:t>
      </w:r>
      <w:r w:rsidR="008C12A9" w:rsidRPr="008C12A9">
        <w:rPr>
          <w:rFonts w:asciiTheme="minorHAnsi" w:hAnsiTheme="minorHAnsi" w:cstheme="minorHAnsi"/>
          <w:sz w:val="22"/>
          <w:szCs w:val="22"/>
        </w:rPr>
        <w:t>Lopes-Murphy</w:t>
      </w:r>
      <w:r w:rsidR="00EB00ED">
        <w:rPr>
          <w:rFonts w:asciiTheme="minorHAnsi" w:hAnsiTheme="minorHAnsi" w:cstheme="minorHAnsi"/>
          <w:sz w:val="22"/>
          <w:szCs w:val="22"/>
        </w:rPr>
        <w:t>, Brechman, Kravitz</w:t>
      </w:r>
    </w:p>
    <w:p w:rsidR="00403096" w:rsidRDefault="00403096" w:rsidP="00B76649">
      <w:pPr>
        <w:rPr>
          <w:rFonts w:asciiTheme="minorHAnsi" w:hAnsiTheme="minorHAnsi" w:cstheme="minorHAnsi"/>
          <w:b/>
          <w:sz w:val="22"/>
          <w:szCs w:val="22"/>
        </w:rPr>
      </w:pPr>
    </w:p>
    <w:p w:rsidR="0084450A" w:rsidRPr="00500434" w:rsidRDefault="008C12A9" w:rsidP="0084450A">
      <w:pPr>
        <w:rPr>
          <w:rFonts w:asciiTheme="minorHAnsi" w:hAnsiTheme="minorHAnsi" w:cstheme="minorHAnsi"/>
          <w:b/>
          <w:sz w:val="22"/>
          <w:szCs w:val="22"/>
        </w:rPr>
      </w:pPr>
      <w:r>
        <w:rPr>
          <w:rFonts w:asciiTheme="minorHAnsi" w:hAnsiTheme="minorHAnsi" w:cstheme="minorHAnsi"/>
          <w:b/>
          <w:sz w:val="22"/>
          <w:szCs w:val="22"/>
        </w:rPr>
        <w:t>MINUTES</w:t>
      </w:r>
    </w:p>
    <w:p w:rsidR="0084450A" w:rsidRDefault="008C12A9" w:rsidP="0084450A">
      <w:pPr>
        <w:rPr>
          <w:rFonts w:asciiTheme="minorHAnsi" w:hAnsiTheme="minorHAnsi" w:cstheme="minorHAnsi"/>
          <w:b/>
          <w:sz w:val="22"/>
          <w:szCs w:val="22"/>
        </w:rPr>
      </w:pPr>
      <w:r>
        <w:rPr>
          <w:rFonts w:asciiTheme="minorHAnsi" w:hAnsiTheme="minorHAnsi" w:cstheme="minorHAnsi"/>
          <w:sz w:val="22"/>
          <w:szCs w:val="22"/>
        </w:rPr>
        <w:t>The minutes were approved as submitted.</w:t>
      </w:r>
    </w:p>
    <w:p w:rsidR="0084450A" w:rsidRDefault="0084450A" w:rsidP="00667F7D">
      <w:pPr>
        <w:rPr>
          <w:rFonts w:asciiTheme="minorHAnsi" w:hAnsiTheme="minorHAnsi" w:cstheme="minorHAnsi"/>
          <w:b/>
          <w:sz w:val="22"/>
          <w:szCs w:val="22"/>
        </w:rPr>
      </w:pPr>
    </w:p>
    <w:p w:rsidR="00807E21" w:rsidRPr="00500434" w:rsidRDefault="00636494" w:rsidP="00667F7D">
      <w:pPr>
        <w:rPr>
          <w:rFonts w:asciiTheme="minorHAnsi" w:hAnsiTheme="minorHAnsi" w:cstheme="minorHAnsi"/>
          <w:b/>
          <w:sz w:val="22"/>
          <w:szCs w:val="22"/>
        </w:rPr>
      </w:pPr>
      <w:r w:rsidRPr="00500434">
        <w:rPr>
          <w:rFonts w:asciiTheme="minorHAnsi" w:hAnsiTheme="minorHAnsi" w:cstheme="minorHAnsi"/>
          <w:b/>
          <w:sz w:val="22"/>
          <w:szCs w:val="22"/>
        </w:rPr>
        <w:t>ANNOUNCEMENTS</w:t>
      </w:r>
    </w:p>
    <w:p w:rsidR="008C12A9" w:rsidRPr="008C12A9" w:rsidRDefault="0024734D" w:rsidP="008C12A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Announcements</w:t>
      </w:r>
      <w:r w:rsidR="008C12A9">
        <w:rPr>
          <w:rFonts w:asciiTheme="minorHAnsi" w:hAnsiTheme="minorHAnsi" w:cstheme="minorHAnsi"/>
          <w:sz w:val="22"/>
          <w:szCs w:val="22"/>
        </w:rPr>
        <w:t xml:space="preserve"> were emailed to the senate members. </w:t>
      </w:r>
      <w:r w:rsidR="008C12A9" w:rsidRPr="008C12A9">
        <w:rPr>
          <w:rFonts w:asciiTheme="minorHAnsi" w:hAnsiTheme="minorHAnsi" w:cstheme="minorHAnsi"/>
          <w:b/>
          <w:sz w:val="22"/>
          <w:szCs w:val="22"/>
        </w:rPr>
        <w:t>(Attachment 1)</w:t>
      </w:r>
    </w:p>
    <w:p w:rsidR="004A70A8" w:rsidRDefault="004A70A8" w:rsidP="007A0787">
      <w:pPr>
        <w:rPr>
          <w:rFonts w:asciiTheme="minorHAnsi" w:hAnsiTheme="minorHAnsi" w:cstheme="minorHAnsi"/>
          <w:b/>
          <w:sz w:val="22"/>
          <w:szCs w:val="22"/>
        </w:rPr>
      </w:pPr>
    </w:p>
    <w:p w:rsidR="007A0787" w:rsidRPr="007A0787" w:rsidRDefault="009D3CEB" w:rsidP="007A0787">
      <w:pPr>
        <w:rPr>
          <w:rFonts w:asciiTheme="minorHAnsi" w:hAnsiTheme="minorHAnsi" w:cstheme="minorHAnsi"/>
          <w:b/>
          <w:sz w:val="22"/>
          <w:szCs w:val="22"/>
        </w:rPr>
      </w:pPr>
      <w:r>
        <w:rPr>
          <w:rFonts w:asciiTheme="minorHAnsi" w:hAnsiTheme="minorHAnsi" w:cstheme="minorHAnsi"/>
          <w:b/>
          <w:sz w:val="22"/>
          <w:szCs w:val="22"/>
        </w:rPr>
        <w:t>RECOMMENDATIONS FROM APPOINTMENTS COMMITTEE</w:t>
      </w:r>
    </w:p>
    <w:p w:rsidR="0024734D" w:rsidRDefault="0024734D" w:rsidP="0024734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The Appointment Committee recommends Jean Graham as the replacement for the vacancy on CFA. </w:t>
      </w:r>
    </w:p>
    <w:p w:rsidR="00C835D6" w:rsidRPr="0024734D" w:rsidRDefault="0024734D" w:rsidP="0024734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Approved unanimously.</w:t>
      </w:r>
      <w:r w:rsidR="009D3CEB" w:rsidRPr="0024734D">
        <w:rPr>
          <w:rFonts w:asciiTheme="minorHAnsi" w:hAnsiTheme="minorHAnsi" w:cstheme="minorHAnsi"/>
          <w:sz w:val="22"/>
          <w:szCs w:val="22"/>
        </w:rPr>
        <w:br/>
      </w:r>
    </w:p>
    <w:p w:rsidR="00694989" w:rsidRPr="00694989" w:rsidRDefault="0024734D" w:rsidP="00694989">
      <w:pPr>
        <w:rPr>
          <w:rFonts w:asciiTheme="minorHAnsi" w:hAnsiTheme="minorHAnsi" w:cstheme="minorHAnsi"/>
          <w:b/>
          <w:sz w:val="22"/>
          <w:szCs w:val="22"/>
        </w:rPr>
      </w:pPr>
      <w:r>
        <w:rPr>
          <w:rFonts w:asciiTheme="minorHAnsi" w:hAnsiTheme="minorHAnsi" w:cstheme="minorHAnsi"/>
          <w:b/>
          <w:sz w:val="22"/>
          <w:szCs w:val="22"/>
        </w:rPr>
        <w:t>GOVERNANCE DOCUMENT</w:t>
      </w:r>
    </w:p>
    <w:p w:rsidR="00694989" w:rsidRPr="0024734D" w:rsidRDefault="0024734D" w:rsidP="00694989">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The Senate would like to produce a memo sharing the Senate’s perspective</w:t>
      </w:r>
      <w:r w:rsidR="003E37D7">
        <w:rPr>
          <w:rFonts w:asciiTheme="minorHAnsi" w:hAnsiTheme="minorHAnsi" w:cstheme="minorHAnsi"/>
          <w:sz w:val="22"/>
          <w:szCs w:val="22"/>
        </w:rPr>
        <w:t xml:space="preserve"> on the governance document</w:t>
      </w:r>
      <w:r>
        <w:rPr>
          <w:rFonts w:asciiTheme="minorHAnsi" w:hAnsiTheme="minorHAnsi" w:cstheme="minorHAnsi"/>
          <w:sz w:val="22"/>
          <w:szCs w:val="22"/>
        </w:rPr>
        <w:t xml:space="preserve">, to be presented to CSPP and Steering </w:t>
      </w:r>
      <w:r w:rsidR="003E37D7">
        <w:rPr>
          <w:rFonts w:asciiTheme="minorHAnsi" w:hAnsiTheme="minorHAnsi" w:cstheme="minorHAnsi"/>
          <w:sz w:val="22"/>
          <w:szCs w:val="22"/>
        </w:rPr>
        <w:t xml:space="preserve">. </w:t>
      </w:r>
    </w:p>
    <w:p w:rsidR="0024734D" w:rsidRPr="003E37D7" w:rsidRDefault="003E37D7" w:rsidP="00694989">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SEB would like permission from the Senate to write this document.</w:t>
      </w:r>
    </w:p>
    <w:p w:rsidR="003E37D7" w:rsidRPr="003E37D7" w:rsidRDefault="003E37D7" w:rsidP="00694989">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The Senate consensus was yes.</w:t>
      </w:r>
    </w:p>
    <w:p w:rsidR="003E37D7" w:rsidRPr="003E37D7" w:rsidRDefault="003E37D7" w:rsidP="00694989">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Cindy recommended that it should probably be done this week.</w:t>
      </w:r>
    </w:p>
    <w:p w:rsidR="003E37D7" w:rsidRPr="003E37D7" w:rsidRDefault="003E37D7" w:rsidP="00694989">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Comments and discussion.</w:t>
      </w:r>
    </w:p>
    <w:p w:rsidR="003E37D7" w:rsidRPr="00694989" w:rsidRDefault="003E37D7" w:rsidP="00694989">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There was a straw poll that the Senate consensus is endorsing the current version of the governance document with some concerns.</w:t>
      </w:r>
    </w:p>
    <w:p w:rsidR="00694989" w:rsidRPr="00694989" w:rsidRDefault="00694989" w:rsidP="00694989">
      <w:pPr>
        <w:ind w:left="360"/>
        <w:rPr>
          <w:rFonts w:asciiTheme="minorHAnsi" w:hAnsiTheme="minorHAnsi" w:cstheme="minorHAnsi"/>
          <w:b/>
          <w:sz w:val="22"/>
          <w:szCs w:val="22"/>
        </w:rPr>
      </w:pPr>
    </w:p>
    <w:p w:rsidR="00694989" w:rsidRDefault="00694989" w:rsidP="00694989">
      <w:pPr>
        <w:rPr>
          <w:rFonts w:asciiTheme="minorHAnsi" w:hAnsiTheme="minorHAnsi" w:cstheme="minorHAnsi"/>
          <w:b/>
          <w:sz w:val="22"/>
          <w:szCs w:val="22"/>
        </w:rPr>
      </w:pPr>
    </w:p>
    <w:p w:rsidR="009D3CEB" w:rsidRPr="00694989" w:rsidRDefault="003E37D7" w:rsidP="00694989">
      <w:pPr>
        <w:rPr>
          <w:rFonts w:asciiTheme="minorHAnsi" w:hAnsiTheme="minorHAnsi" w:cstheme="minorHAnsi"/>
          <w:b/>
          <w:sz w:val="22"/>
          <w:szCs w:val="22"/>
        </w:rPr>
      </w:pPr>
      <w:r>
        <w:rPr>
          <w:rFonts w:asciiTheme="minorHAnsi" w:hAnsiTheme="minorHAnsi" w:cstheme="minorHAnsi"/>
          <w:b/>
          <w:sz w:val="22"/>
          <w:szCs w:val="22"/>
        </w:rPr>
        <w:t>VISIT FROM PROVOST TAYLOR</w:t>
      </w:r>
    </w:p>
    <w:p w:rsidR="003E37D7" w:rsidRDefault="003E37D7" w:rsidP="00B90EE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Provost Taylor addressed the Senate. She discussed the current strategic plan as well as its background, etc. </w:t>
      </w:r>
    </w:p>
    <w:p w:rsidR="003E37D7" w:rsidRDefault="003E37D7" w:rsidP="00B90EE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She reviewed the draft of the new strategic plan, the Mission Statement, the state and outlook of the college, and the challenges we are facing.</w:t>
      </w:r>
    </w:p>
    <w:p w:rsidR="009D3CEB" w:rsidRPr="003E37D7" w:rsidRDefault="003E37D7" w:rsidP="00B90EE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Discussion and Questions.</w:t>
      </w:r>
      <w:r w:rsidR="00E24D85" w:rsidRPr="009D3CEB">
        <w:rPr>
          <w:rFonts w:asciiTheme="minorHAnsi" w:hAnsiTheme="minorHAnsi" w:cstheme="minorHAnsi"/>
          <w:b/>
          <w:sz w:val="22"/>
          <w:szCs w:val="22"/>
        </w:rPr>
        <w:br/>
      </w:r>
    </w:p>
    <w:p w:rsidR="00B90EEB" w:rsidRDefault="00B30B17" w:rsidP="00B90EEB">
      <w:pPr>
        <w:rPr>
          <w:rFonts w:asciiTheme="minorHAnsi" w:hAnsiTheme="minorHAnsi" w:cstheme="minorHAnsi"/>
          <w:b/>
          <w:sz w:val="22"/>
          <w:szCs w:val="22"/>
        </w:rPr>
      </w:pPr>
      <w:r>
        <w:rPr>
          <w:rFonts w:asciiTheme="minorHAnsi" w:hAnsiTheme="minorHAnsi" w:cstheme="minorHAnsi"/>
          <w:b/>
          <w:sz w:val="22"/>
          <w:szCs w:val="22"/>
        </w:rPr>
        <w:t>REPORTS FROM STANDING COMMITTEE</w:t>
      </w:r>
      <w:r w:rsidR="001B2B9A">
        <w:rPr>
          <w:rFonts w:asciiTheme="minorHAnsi" w:hAnsiTheme="minorHAnsi" w:cstheme="minorHAnsi"/>
          <w:b/>
          <w:sz w:val="22"/>
          <w:szCs w:val="22"/>
        </w:rPr>
        <w:t>S</w:t>
      </w:r>
    </w:p>
    <w:p w:rsidR="009D3CEB" w:rsidRDefault="0024734D" w:rsidP="009D3CE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All reports were emailed to the senate members </w:t>
      </w:r>
      <w:r w:rsidRPr="0024734D">
        <w:rPr>
          <w:rFonts w:asciiTheme="minorHAnsi" w:hAnsiTheme="minorHAnsi" w:cstheme="minorHAnsi"/>
          <w:b/>
          <w:sz w:val="22"/>
          <w:szCs w:val="22"/>
        </w:rPr>
        <w:t>(Attachment 2)</w:t>
      </w:r>
    </w:p>
    <w:p w:rsidR="009D3CEB" w:rsidRPr="00262BE6" w:rsidRDefault="009D3CEB" w:rsidP="009D3CEB">
      <w:pPr>
        <w:pStyle w:val="ListParagraph"/>
        <w:rPr>
          <w:rFonts w:asciiTheme="minorHAnsi" w:hAnsiTheme="minorHAnsi" w:cstheme="minorHAnsi"/>
          <w:sz w:val="22"/>
          <w:szCs w:val="22"/>
        </w:rPr>
      </w:pPr>
    </w:p>
    <w:p w:rsidR="00B1718C" w:rsidRPr="00B1718C" w:rsidRDefault="00B1718C" w:rsidP="00B1718C">
      <w:pPr>
        <w:rPr>
          <w:rFonts w:asciiTheme="minorHAnsi" w:hAnsiTheme="minorHAnsi" w:cstheme="minorHAnsi"/>
          <w:sz w:val="22"/>
          <w:szCs w:val="22"/>
        </w:rPr>
      </w:pPr>
    </w:p>
    <w:p w:rsidR="00B30B17" w:rsidRDefault="00B30B17" w:rsidP="00F34435">
      <w:pPr>
        <w:rPr>
          <w:rFonts w:asciiTheme="minorHAnsi" w:hAnsiTheme="minorHAnsi" w:cstheme="minorHAnsi"/>
          <w:b/>
          <w:sz w:val="22"/>
          <w:szCs w:val="22"/>
        </w:rPr>
      </w:pPr>
      <w:r>
        <w:rPr>
          <w:rFonts w:asciiTheme="minorHAnsi" w:hAnsiTheme="minorHAnsi" w:cstheme="minorHAnsi"/>
          <w:b/>
          <w:sz w:val="22"/>
          <w:szCs w:val="22"/>
        </w:rPr>
        <w:t>TRUSTEES REPORT</w:t>
      </w:r>
    </w:p>
    <w:p w:rsidR="00B30B17" w:rsidRDefault="0024734D" w:rsidP="003825B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The Board has not met since the September 20, 2016 meeting.</w:t>
      </w:r>
    </w:p>
    <w:p w:rsidR="00B30B17" w:rsidRDefault="00B30B17" w:rsidP="00F34435">
      <w:pPr>
        <w:rPr>
          <w:rFonts w:asciiTheme="minorHAnsi" w:hAnsiTheme="minorHAnsi" w:cstheme="minorHAnsi"/>
          <w:b/>
          <w:sz w:val="22"/>
          <w:szCs w:val="22"/>
        </w:rPr>
      </w:pPr>
    </w:p>
    <w:p w:rsidR="009D3CEB" w:rsidRDefault="009D3CEB" w:rsidP="00F34435">
      <w:pPr>
        <w:rPr>
          <w:rFonts w:asciiTheme="minorHAnsi" w:hAnsiTheme="minorHAnsi" w:cstheme="minorHAnsi"/>
          <w:b/>
          <w:sz w:val="22"/>
          <w:szCs w:val="22"/>
        </w:rPr>
      </w:pPr>
    </w:p>
    <w:p w:rsidR="00F34435" w:rsidRDefault="00F34435" w:rsidP="00F34435">
      <w:pPr>
        <w:rPr>
          <w:rFonts w:asciiTheme="minorHAnsi" w:hAnsiTheme="minorHAnsi" w:cstheme="minorHAnsi"/>
          <w:b/>
          <w:sz w:val="22"/>
          <w:szCs w:val="22"/>
        </w:rPr>
      </w:pPr>
      <w:r>
        <w:rPr>
          <w:rFonts w:asciiTheme="minorHAnsi" w:hAnsiTheme="minorHAnsi" w:cstheme="minorHAnsi"/>
          <w:b/>
          <w:sz w:val="22"/>
          <w:szCs w:val="22"/>
        </w:rPr>
        <w:t>AFT REPORT</w:t>
      </w:r>
    </w:p>
    <w:p w:rsidR="00DD4162" w:rsidRDefault="009D3CEB" w:rsidP="003825B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lastRenderedPageBreak/>
        <w:t>John Krimmel gave the attached report from AFT (</w:t>
      </w:r>
      <w:r w:rsidR="0024734D">
        <w:rPr>
          <w:rFonts w:asciiTheme="minorHAnsi" w:hAnsiTheme="minorHAnsi" w:cstheme="minorHAnsi"/>
          <w:b/>
          <w:sz w:val="22"/>
          <w:szCs w:val="22"/>
        </w:rPr>
        <w:t>Attachment 3</w:t>
      </w:r>
      <w:r>
        <w:rPr>
          <w:rFonts w:asciiTheme="minorHAnsi" w:hAnsiTheme="minorHAnsi" w:cstheme="minorHAnsi"/>
          <w:sz w:val="22"/>
          <w:szCs w:val="22"/>
        </w:rPr>
        <w:t>).</w:t>
      </w:r>
    </w:p>
    <w:p w:rsidR="00F34435" w:rsidRPr="00F34435" w:rsidRDefault="00F34435" w:rsidP="00F34435">
      <w:pPr>
        <w:rPr>
          <w:rFonts w:asciiTheme="minorHAnsi" w:hAnsiTheme="minorHAnsi" w:cstheme="minorHAnsi"/>
          <w:sz w:val="22"/>
          <w:szCs w:val="22"/>
        </w:rPr>
      </w:pPr>
    </w:p>
    <w:p w:rsidR="006365E0" w:rsidRPr="00500434" w:rsidRDefault="006365E0" w:rsidP="00FD115D">
      <w:pPr>
        <w:rPr>
          <w:rFonts w:asciiTheme="minorHAnsi" w:hAnsiTheme="minorHAnsi" w:cstheme="minorHAnsi"/>
          <w:sz w:val="22"/>
          <w:szCs w:val="22"/>
        </w:rPr>
      </w:pPr>
    </w:p>
    <w:p w:rsidR="00F308B1" w:rsidRDefault="00913A60" w:rsidP="00FD115D">
      <w:pPr>
        <w:rPr>
          <w:rFonts w:asciiTheme="minorHAnsi" w:hAnsiTheme="minorHAnsi" w:cstheme="minorHAnsi"/>
          <w:sz w:val="22"/>
          <w:szCs w:val="22"/>
        </w:rPr>
      </w:pPr>
      <w:r>
        <w:rPr>
          <w:rFonts w:asciiTheme="minorHAnsi" w:hAnsiTheme="minorHAnsi" w:cstheme="minorHAnsi"/>
          <w:sz w:val="22"/>
          <w:szCs w:val="22"/>
        </w:rPr>
        <w:t xml:space="preserve">Meeting adjourned at </w:t>
      </w:r>
      <w:r w:rsidR="0024734D">
        <w:rPr>
          <w:rFonts w:asciiTheme="minorHAnsi" w:hAnsiTheme="minorHAnsi" w:cstheme="minorHAnsi"/>
          <w:sz w:val="22"/>
          <w:szCs w:val="22"/>
        </w:rPr>
        <w:t>1:25</w:t>
      </w:r>
      <w:r w:rsidR="00745D40">
        <w:rPr>
          <w:rFonts w:asciiTheme="minorHAnsi" w:hAnsiTheme="minorHAnsi" w:cstheme="minorHAnsi"/>
          <w:sz w:val="22"/>
          <w:szCs w:val="22"/>
        </w:rPr>
        <w:t xml:space="preserve"> </w:t>
      </w:r>
      <w:r w:rsidR="00937B07">
        <w:rPr>
          <w:rFonts w:asciiTheme="minorHAnsi" w:hAnsiTheme="minorHAnsi" w:cstheme="minorHAnsi"/>
          <w:sz w:val="22"/>
          <w:szCs w:val="22"/>
        </w:rPr>
        <w:t>p</w:t>
      </w:r>
      <w:r w:rsidR="00745D40">
        <w:rPr>
          <w:rFonts w:asciiTheme="minorHAnsi" w:hAnsiTheme="minorHAnsi" w:cstheme="minorHAnsi"/>
          <w:sz w:val="22"/>
          <w:szCs w:val="22"/>
        </w:rPr>
        <w:t>m.</w:t>
      </w:r>
    </w:p>
    <w:p w:rsidR="003E37D7" w:rsidRDefault="003E37D7" w:rsidP="00FD115D">
      <w:pPr>
        <w:rPr>
          <w:rFonts w:asciiTheme="minorHAnsi" w:hAnsiTheme="minorHAnsi" w:cstheme="minorHAnsi"/>
          <w:sz w:val="22"/>
          <w:szCs w:val="22"/>
        </w:rPr>
      </w:pPr>
    </w:p>
    <w:p w:rsidR="003E37D7" w:rsidRDefault="003E37D7" w:rsidP="00FD115D">
      <w:pPr>
        <w:rPr>
          <w:rFonts w:asciiTheme="minorHAnsi" w:hAnsiTheme="minorHAnsi" w:cstheme="minorHAnsi"/>
          <w:sz w:val="22"/>
          <w:szCs w:val="22"/>
        </w:rPr>
      </w:pPr>
    </w:p>
    <w:p w:rsidR="003E37D7" w:rsidRDefault="003E37D7">
      <w:pPr>
        <w:rPr>
          <w:rFonts w:asciiTheme="minorHAnsi" w:hAnsiTheme="minorHAnsi" w:cstheme="minorHAnsi"/>
          <w:sz w:val="22"/>
          <w:szCs w:val="22"/>
        </w:rPr>
      </w:pPr>
      <w:r>
        <w:rPr>
          <w:rFonts w:asciiTheme="minorHAnsi" w:hAnsiTheme="minorHAnsi" w:cstheme="minorHAnsi"/>
          <w:sz w:val="22"/>
          <w:szCs w:val="22"/>
        </w:rPr>
        <w:br w:type="page"/>
      </w:r>
    </w:p>
    <w:p w:rsidR="003E37D7" w:rsidRPr="003E37D7" w:rsidRDefault="003E37D7" w:rsidP="003E37D7">
      <w:pPr>
        <w:spacing w:before="100" w:beforeAutospacing="1" w:after="100" w:afterAutospacing="1"/>
        <w:rPr>
          <w:rFonts w:ascii="Cambria" w:hAnsi="Cambria" w:cs="Arial"/>
          <w:b/>
          <w:sz w:val="22"/>
          <w:szCs w:val="22"/>
        </w:rPr>
      </w:pPr>
      <w:r w:rsidRPr="003E37D7">
        <w:rPr>
          <w:rFonts w:ascii="Cambria" w:hAnsi="Cambria" w:cs="Arial"/>
          <w:b/>
          <w:sz w:val="22"/>
          <w:szCs w:val="22"/>
        </w:rPr>
        <w:lastRenderedPageBreak/>
        <w:t>A</w:t>
      </w:r>
      <w:r>
        <w:rPr>
          <w:rFonts w:ascii="Cambria" w:hAnsi="Cambria" w:cs="Arial"/>
          <w:b/>
          <w:sz w:val="22"/>
          <w:szCs w:val="22"/>
        </w:rPr>
        <w:t>ttachment</w:t>
      </w:r>
      <w:r w:rsidRPr="003E37D7">
        <w:rPr>
          <w:rFonts w:ascii="Cambria" w:hAnsi="Cambria" w:cs="Arial"/>
          <w:b/>
          <w:sz w:val="22"/>
          <w:szCs w:val="22"/>
        </w:rPr>
        <w:t xml:space="preserve"> 1</w:t>
      </w:r>
    </w:p>
    <w:p w:rsidR="003E37D7" w:rsidRPr="003E37D7" w:rsidRDefault="003E37D7" w:rsidP="003E37D7">
      <w:pPr>
        <w:spacing w:before="100" w:beforeAutospacing="1" w:after="100" w:afterAutospacing="1"/>
        <w:rPr>
          <w:rFonts w:ascii="Cambria" w:hAnsi="Cambria"/>
          <w:sz w:val="22"/>
          <w:szCs w:val="22"/>
        </w:rPr>
      </w:pPr>
      <w:r w:rsidRPr="003E37D7">
        <w:rPr>
          <w:rFonts w:ascii="Cambria" w:hAnsi="Cambria" w:cs="Arial"/>
          <w:sz w:val="22"/>
          <w:szCs w:val="22"/>
        </w:rPr>
        <w:t>Dear Senators,</w:t>
      </w:r>
    </w:p>
    <w:p w:rsidR="003E37D7" w:rsidRPr="003E37D7" w:rsidRDefault="003E37D7" w:rsidP="003E37D7">
      <w:pPr>
        <w:spacing w:before="100" w:beforeAutospacing="1" w:after="100" w:afterAutospacing="1"/>
        <w:rPr>
          <w:rFonts w:ascii="Cambria" w:hAnsi="Cambria"/>
          <w:sz w:val="22"/>
          <w:szCs w:val="22"/>
        </w:rPr>
      </w:pPr>
      <w:r w:rsidRPr="003E37D7">
        <w:rPr>
          <w:rFonts w:ascii="Cambria" w:hAnsi="Cambria" w:cs="Arial"/>
          <w:sz w:val="22"/>
          <w:szCs w:val="22"/>
        </w:rPr>
        <w:t xml:space="preserve">Thank you for a good meeting today.  I am sorry that there was not more time for discussion.  As far as the governance document is concerned, if you have comments that we did not address, please share them with Steering.  If you feel that they are substantive, you can share them with any of the members of SEB and we can consider them when we meet with the other stakeholder executive boards on Monday.  </w:t>
      </w:r>
    </w:p>
    <w:p w:rsidR="003E37D7" w:rsidRPr="003E37D7" w:rsidRDefault="003E37D7" w:rsidP="003E37D7">
      <w:pPr>
        <w:spacing w:before="100" w:beforeAutospacing="1" w:after="100" w:afterAutospacing="1"/>
        <w:rPr>
          <w:rFonts w:ascii="Cambria" w:hAnsi="Cambria"/>
          <w:sz w:val="22"/>
          <w:szCs w:val="22"/>
        </w:rPr>
      </w:pPr>
      <w:r w:rsidRPr="003E37D7">
        <w:rPr>
          <w:rFonts w:ascii="Cambria" w:hAnsi="Cambria" w:cs="Arial"/>
          <w:sz w:val="22"/>
          <w:szCs w:val="22"/>
        </w:rPr>
        <w:t xml:space="preserve">The topic of changing demographics and what this will mean in terms of undergraduate education is the topic that SEB has selected for discussion at our February meeting.  We would like to gather a small(ish) group to do some background research and develop materials or a white paper to share with the Senate in preparation for the February meeting.  </w:t>
      </w:r>
      <w:r w:rsidRPr="003E37D7">
        <w:rPr>
          <w:rFonts w:ascii="Cambria" w:hAnsi="Cambria" w:cs="Arial"/>
          <w:b/>
          <w:bCs/>
          <w:sz w:val="22"/>
          <w:szCs w:val="22"/>
        </w:rPr>
        <w:t>If you are interested working on this small group, please send an email to me by Monday October 24.</w:t>
      </w:r>
      <w:r w:rsidRPr="003E37D7">
        <w:rPr>
          <w:rFonts w:ascii="Cambria" w:hAnsi="Cambria" w:cs="Arial"/>
          <w:sz w:val="22"/>
          <w:szCs w:val="22"/>
        </w:rPr>
        <w:t>  As you can imagine, February will be here soon, so this group will need to begin work immediately.</w:t>
      </w:r>
    </w:p>
    <w:p w:rsidR="003E37D7" w:rsidRPr="003E37D7" w:rsidRDefault="003E37D7" w:rsidP="003E37D7">
      <w:pPr>
        <w:spacing w:before="100" w:beforeAutospacing="1" w:after="100" w:afterAutospacing="1"/>
        <w:rPr>
          <w:rFonts w:ascii="Cambria" w:hAnsi="Cambria"/>
          <w:sz w:val="22"/>
          <w:szCs w:val="22"/>
        </w:rPr>
      </w:pPr>
      <w:r w:rsidRPr="003E37D7">
        <w:rPr>
          <w:rFonts w:ascii="Cambria" w:hAnsi="Cambria" w:cs="Arial"/>
          <w:sz w:val="22"/>
          <w:szCs w:val="22"/>
        </w:rPr>
        <w:t xml:space="preserve">At our meeting today, Jackie mentioned that there is an Enrollment Management Committee that is meeting.  It includes, among others Jackie, Jeff Osborn and Lisa Angeloni.  I will point out that this group is outside of the standing governance structure (it is not the Enrollment Management Planning Council).  Jackie has agreed that there should be a faculty member in this group.  My understanding is that they are discussing and brain storming a wide range of possibilities.  </w:t>
      </w:r>
      <w:r w:rsidRPr="003E37D7">
        <w:rPr>
          <w:rFonts w:ascii="Cambria" w:hAnsi="Cambria" w:cs="Arial"/>
          <w:b/>
          <w:bCs/>
          <w:sz w:val="22"/>
          <w:szCs w:val="22"/>
        </w:rPr>
        <w:t>If you are interested in participating in this committee, or you can suggest a colleague, please let me know</w:t>
      </w:r>
      <w:r w:rsidRPr="003E37D7">
        <w:rPr>
          <w:rFonts w:ascii="Cambria" w:hAnsi="Cambria" w:cs="Arial"/>
          <w:sz w:val="22"/>
          <w:szCs w:val="22"/>
        </w:rPr>
        <w:t xml:space="preserve"> </w:t>
      </w:r>
      <w:r w:rsidRPr="003E37D7">
        <w:rPr>
          <w:rFonts w:ascii="Cambria" w:hAnsi="Cambria" w:cs="Arial"/>
          <w:b/>
          <w:bCs/>
          <w:sz w:val="22"/>
          <w:szCs w:val="22"/>
        </w:rPr>
        <w:t>by Monday October 24</w:t>
      </w:r>
      <w:r w:rsidRPr="003E37D7">
        <w:rPr>
          <w:rFonts w:ascii="Cambria" w:hAnsi="Cambria" w:cs="Arial"/>
          <w:sz w:val="22"/>
          <w:szCs w:val="22"/>
        </w:rPr>
        <w:t>.  SEB will suggest a few names for Jackie to consider.</w:t>
      </w:r>
    </w:p>
    <w:p w:rsidR="003E37D7" w:rsidRPr="003E37D7" w:rsidRDefault="003E37D7" w:rsidP="003E37D7">
      <w:pPr>
        <w:spacing w:before="100" w:beforeAutospacing="1" w:after="100" w:afterAutospacing="1"/>
        <w:rPr>
          <w:rFonts w:ascii="Cambria" w:hAnsi="Cambria"/>
          <w:sz w:val="22"/>
          <w:szCs w:val="22"/>
        </w:rPr>
      </w:pPr>
      <w:r w:rsidRPr="003E37D7">
        <w:rPr>
          <w:rFonts w:ascii="Cambria" w:hAnsi="Cambria" w:cs="Arial"/>
          <w:sz w:val="22"/>
          <w:szCs w:val="22"/>
        </w:rPr>
        <w:t xml:space="preserve">As part of her welcome address to the campus in September, President Gitenstein said that the College was partnering with the Sustained Dialogues Institute to foster deliberative discussion around difficult issues.  It is not clear how this partnership will play out on our campus, but there will be an information session next </w:t>
      </w:r>
      <w:r w:rsidRPr="003E37D7">
        <w:rPr>
          <w:rFonts w:ascii="Cambria" w:hAnsi="Cambria" w:cs="Arial"/>
          <w:b/>
          <w:bCs/>
          <w:sz w:val="22"/>
          <w:szCs w:val="22"/>
        </w:rPr>
        <w:t>Wednesday October 26</w:t>
      </w:r>
      <w:r w:rsidRPr="003E37D7">
        <w:rPr>
          <w:rFonts w:ascii="Cambria" w:hAnsi="Cambria" w:cs="Arial"/>
          <w:sz w:val="22"/>
          <w:szCs w:val="22"/>
        </w:rPr>
        <w:t>.  An announcement is supposed to be sent to campus, but my understanding is that the session will be 12:15-1:15 in the Mayo Concert Hall.  Again, it is not yet apparent how this will work here, but as it has been a stated goal of the President’s, I hope to find a way for faculty to both shape the program’s design and to participate in a meaningful way.  I encourage you to read the campus email when it is sent and to consider attending the information session next week.</w:t>
      </w:r>
    </w:p>
    <w:p w:rsidR="003E37D7" w:rsidRPr="003E37D7" w:rsidRDefault="003E37D7" w:rsidP="003E37D7">
      <w:pPr>
        <w:spacing w:before="100" w:beforeAutospacing="1" w:after="100" w:afterAutospacing="1"/>
        <w:rPr>
          <w:rFonts w:ascii="Cambria" w:hAnsi="Cambria"/>
          <w:sz w:val="22"/>
          <w:szCs w:val="22"/>
        </w:rPr>
      </w:pPr>
      <w:r w:rsidRPr="003E37D7">
        <w:rPr>
          <w:rFonts w:ascii="Cambria" w:hAnsi="Cambria" w:cs="Arial"/>
          <w:sz w:val="22"/>
          <w:szCs w:val="22"/>
        </w:rPr>
        <w:t>Attached please find the AFT President’s report for October. I am sorry it was not included with the other committee reports.</w:t>
      </w:r>
    </w:p>
    <w:p w:rsidR="003E37D7" w:rsidRPr="003E37D7" w:rsidRDefault="003E37D7" w:rsidP="003E37D7">
      <w:pPr>
        <w:spacing w:before="100" w:beforeAutospacing="1" w:after="100" w:afterAutospacing="1"/>
        <w:rPr>
          <w:rFonts w:ascii="Cambria" w:hAnsi="Cambria"/>
          <w:sz w:val="22"/>
          <w:szCs w:val="22"/>
        </w:rPr>
      </w:pPr>
      <w:r w:rsidRPr="003E37D7">
        <w:rPr>
          <w:rFonts w:ascii="Cambria" w:hAnsi="Cambria" w:cs="Arial"/>
          <w:sz w:val="22"/>
          <w:szCs w:val="22"/>
        </w:rPr>
        <w:t>Finally, please mark you calendars with the following upcoming events:</w:t>
      </w:r>
    </w:p>
    <w:p w:rsidR="003E37D7" w:rsidRPr="003E37D7" w:rsidRDefault="003E37D7" w:rsidP="003E37D7">
      <w:pPr>
        <w:spacing w:before="100" w:beforeAutospacing="1" w:after="100" w:afterAutospacing="1"/>
        <w:rPr>
          <w:rFonts w:ascii="Cambria" w:hAnsi="Cambria"/>
          <w:sz w:val="22"/>
          <w:szCs w:val="22"/>
        </w:rPr>
      </w:pPr>
      <w:r w:rsidRPr="003E37D7">
        <w:rPr>
          <w:rFonts w:ascii="Cambria" w:hAnsi="Cambria" w:cs="Arial"/>
          <w:sz w:val="22"/>
          <w:szCs w:val="22"/>
        </w:rPr>
        <w:t>Tuesday October 25, 3:00, Helen Shaw Award Ceremony, EDU 212</w:t>
      </w:r>
    </w:p>
    <w:p w:rsidR="003E37D7" w:rsidRPr="003E37D7" w:rsidRDefault="003E37D7" w:rsidP="003E37D7">
      <w:pPr>
        <w:spacing w:before="100" w:beforeAutospacing="1" w:after="100" w:afterAutospacing="1"/>
        <w:rPr>
          <w:rFonts w:ascii="Cambria" w:hAnsi="Cambria"/>
          <w:sz w:val="22"/>
          <w:szCs w:val="22"/>
        </w:rPr>
      </w:pPr>
      <w:r w:rsidRPr="003E37D7">
        <w:rPr>
          <w:rFonts w:ascii="Cambria" w:hAnsi="Cambria" w:cs="Arial"/>
          <w:sz w:val="22"/>
          <w:szCs w:val="22"/>
        </w:rPr>
        <w:t>Wednesday November 2, 12:00 Faculty Senate Colloquium, David Blake, “</w:t>
      </w:r>
      <w:r w:rsidRPr="003E37D7">
        <w:rPr>
          <w:rFonts w:ascii="Cambria" w:hAnsi="Cambria" w:cs="Arial"/>
          <w:color w:val="1A1A1A"/>
          <w:sz w:val="22"/>
          <w:szCs w:val="22"/>
        </w:rPr>
        <w:t>Liking Ike: How Mad Men and Celebrities Remade Politics in the 1950s”, Business Lounge</w:t>
      </w:r>
    </w:p>
    <w:p w:rsidR="003E37D7" w:rsidRPr="003E37D7" w:rsidRDefault="003E37D7" w:rsidP="003E37D7">
      <w:pPr>
        <w:spacing w:before="100" w:beforeAutospacing="1" w:after="100" w:afterAutospacing="1"/>
        <w:rPr>
          <w:rFonts w:ascii="Cambria" w:hAnsi="Cambria"/>
          <w:sz w:val="22"/>
          <w:szCs w:val="22"/>
        </w:rPr>
      </w:pPr>
      <w:r w:rsidRPr="003E37D7">
        <w:rPr>
          <w:rFonts w:ascii="Cambria" w:hAnsi="Cambria" w:cs="Arial"/>
          <w:color w:val="1A1A1A"/>
          <w:sz w:val="22"/>
          <w:szCs w:val="22"/>
        </w:rPr>
        <w:t>Wednesday February 1, 2017, 12:00, Provost Taylor Address to Campus, EDU 212</w:t>
      </w:r>
    </w:p>
    <w:p w:rsidR="003E37D7" w:rsidRPr="003E37D7" w:rsidRDefault="003E37D7" w:rsidP="003E37D7">
      <w:pPr>
        <w:spacing w:before="100" w:beforeAutospacing="1" w:after="100" w:afterAutospacing="1"/>
        <w:rPr>
          <w:rFonts w:ascii="Cambria" w:hAnsi="Cambria"/>
          <w:sz w:val="22"/>
          <w:szCs w:val="22"/>
        </w:rPr>
      </w:pPr>
      <w:r w:rsidRPr="003E37D7">
        <w:rPr>
          <w:rFonts w:ascii="Cambria" w:hAnsi="Cambria" w:cs="Arial"/>
          <w:color w:val="1A1A1A"/>
          <w:sz w:val="22"/>
          <w:szCs w:val="22"/>
        </w:rPr>
        <w:t>I know that this is a very busy time of the semester, so thank you all for your hard work.</w:t>
      </w:r>
    </w:p>
    <w:p w:rsidR="003E37D7" w:rsidRPr="003E37D7" w:rsidRDefault="003E37D7" w:rsidP="003E37D7">
      <w:pPr>
        <w:spacing w:before="100" w:beforeAutospacing="1" w:after="100" w:afterAutospacing="1"/>
        <w:rPr>
          <w:rFonts w:ascii="Cambria" w:hAnsi="Cambria" w:cs="Arial"/>
          <w:color w:val="1A1A1A"/>
          <w:sz w:val="22"/>
          <w:szCs w:val="22"/>
        </w:rPr>
      </w:pPr>
      <w:r w:rsidRPr="003E37D7">
        <w:rPr>
          <w:rFonts w:ascii="Cambria" w:hAnsi="Cambria" w:cs="Arial"/>
          <w:color w:val="1A1A1A"/>
          <w:sz w:val="22"/>
          <w:szCs w:val="22"/>
        </w:rPr>
        <w:t>Best regards,</w:t>
      </w:r>
      <w:r w:rsidRPr="003E37D7">
        <w:rPr>
          <w:rFonts w:ascii="Cambria" w:hAnsi="Cambria" w:cs="Arial"/>
          <w:color w:val="1A1A1A"/>
          <w:sz w:val="22"/>
          <w:szCs w:val="22"/>
        </w:rPr>
        <w:br/>
        <w:t>Amanda</w:t>
      </w:r>
    </w:p>
    <w:p w:rsidR="003E37D7" w:rsidRPr="003E37D7" w:rsidRDefault="003E37D7" w:rsidP="003E37D7">
      <w:pPr>
        <w:spacing w:after="200" w:line="276" w:lineRule="auto"/>
        <w:rPr>
          <w:rFonts w:ascii="Cambria" w:eastAsia="Calibri" w:hAnsi="Cambria"/>
          <w:b/>
          <w:sz w:val="22"/>
          <w:szCs w:val="22"/>
        </w:rPr>
      </w:pPr>
      <w:r w:rsidRPr="003E37D7">
        <w:rPr>
          <w:rFonts w:ascii="Cambria" w:eastAsia="Calibri" w:hAnsi="Cambria"/>
          <w:b/>
          <w:sz w:val="22"/>
          <w:szCs w:val="22"/>
        </w:rPr>
        <w:lastRenderedPageBreak/>
        <w:t>Attachment 2</w:t>
      </w:r>
    </w:p>
    <w:p w:rsidR="003E37D7" w:rsidRPr="003E37D7" w:rsidRDefault="003E37D7" w:rsidP="003E37D7">
      <w:pPr>
        <w:rPr>
          <w:rFonts w:ascii="Arial" w:eastAsia="MS Mincho" w:hAnsi="Arial" w:cs="Arial"/>
          <w:sz w:val="22"/>
          <w:szCs w:val="22"/>
          <w:lang w:eastAsia="ja-JP"/>
        </w:rPr>
      </w:pPr>
      <w:r w:rsidRPr="003E37D7">
        <w:rPr>
          <w:rFonts w:ascii="Arial" w:eastAsia="MS Mincho" w:hAnsi="Arial" w:cs="Arial"/>
          <w:sz w:val="22"/>
          <w:szCs w:val="22"/>
          <w:lang w:eastAsia="ja-JP"/>
        </w:rPr>
        <w:t>Committee Reports</w:t>
      </w:r>
    </w:p>
    <w:p w:rsidR="003E37D7" w:rsidRPr="003E37D7" w:rsidRDefault="003E37D7" w:rsidP="003E37D7">
      <w:pPr>
        <w:rPr>
          <w:rFonts w:ascii="Arial" w:eastAsia="MS Mincho" w:hAnsi="Arial" w:cs="Arial"/>
          <w:sz w:val="22"/>
          <w:szCs w:val="22"/>
          <w:lang w:eastAsia="ja-JP"/>
        </w:rPr>
      </w:pPr>
      <w:r w:rsidRPr="003E37D7">
        <w:rPr>
          <w:rFonts w:ascii="Arial" w:eastAsia="MS Mincho" w:hAnsi="Arial" w:cs="Arial"/>
          <w:sz w:val="22"/>
          <w:szCs w:val="22"/>
          <w:lang w:eastAsia="ja-JP"/>
        </w:rPr>
        <w:t>Faculty Senate</w:t>
      </w:r>
    </w:p>
    <w:p w:rsidR="003E37D7" w:rsidRPr="003E37D7" w:rsidRDefault="003E37D7" w:rsidP="003E37D7">
      <w:pPr>
        <w:rPr>
          <w:rFonts w:ascii="Arial" w:eastAsia="MS Mincho" w:hAnsi="Arial" w:cs="Arial"/>
          <w:sz w:val="22"/>
          <w:szCs w:val="22"/>
          <w:lang w:eastAsia="ja-JP"/>
        </w:rPr>
      </w:pPr>
      <w:r w:rsidRPr="003E37D7">
        <w:rPr>
          <w:rFonts w:ascii="Arial" w:eastAsia="MS Mincho" w:hAnsi="Arial" w:cs="Arial"/>
          <w:sz w:val="22"/>
          <w:szCs w:val="22"/>
          <w:lang w:eastAsia="ja-JP"/>
        </w:rPr>
        <w:t>October 16, 2016</w:t>
      </w:r>
    </w:p>
    <w:p w:rsidR="003E37D7" w:rsidRPr="003E37D7" w:rsidRDefault="003E37D7" w:rsidP="003E37D7">
      <w:pPr>
        <w:rPr>
          <w:rFonts w:ascii="Arial" w:eastAsia="MS Mincho" w:hAnsi="Arial" w:cs="Arial"/>
          <w:sz w:val="22"/>
          <w:szCs w:val="22"/>
          <w:lang w:eastAsia="ja-JP"/>
        </w:rPr>
      </w:pPr>
    </w:p>
    <w:p w:rsidR="003E37D7" w:rsidRPr="003E37D7" w:rsidRDefault="003E37D7" w:rsidP="003E37D7">
      <w:pPr>
        <w:rPr>
          <w:rFonts w:ascii="Arial" w:eastAsia="MS Mincho" w:hAnsi="Arial" w:cs="Arial"/>
          <w:b/>
          <w:sz w:val="22"/>
          <w:szCs w:val="22"/>
          <w:lang w:eastAsia="ja-JP"/>
        </w:rPr>
      </w:pPr>
      <w:r w:rsidRPr="003E37D7">
        <w:rPr>
          <w:rFonts w:ascii="Arial" w:eastAsia="MS Mincho" w:hAnsi="Arial" w:cs="Arial"/>
          <w:b/>
          <w:sz w:val="22"/>
          <w:szCs w:val="22"/>
          <w:lang w:eastAsia="ja-JP"/>
        </w:rPr>
        <w:t>Committee on Academic Programs (CAP)</w:t>
      </w:r>
    </w:p>
    <w:p w:rsidR="003E37D7" w:rsidRPr="003E37D7" w:rsidRDefault="003E37D7" w:rsidP="003E37D7">
      <w:pPr>
        <w:rPr>
          <w:rFonts w:ascii="Arial" w:eastAsia="MS Mincho" w:hAnsi="Arial" w:cs="Arial"/>
          <w:i/>
          <w:sz w:val="22"/>
          <w:szCs w:val="22"/>
          <w:lang w:eastAsia="ja-JP"/>
        </w:rPr>
      </w:pPr>
      <w:r w:rsidRPr="003E37D7">
        <w:rPr>
          <w:rFonts w:ascii="Arial" w:eastAsia="MS Mincho" w:hAnsi="Arial" w:cs="Arial"/>
          <w:i/>
          <w:sz w:val="22"/>
          <w:szCs w:val="22"/>
          <w:lang w:eastAsia="ja-JP"/>
        </w:rPr>
        <w:t>Submitted by Manish Paliwal</w:t>
      </w:r>
    </w:p>
    <w:p w:rsidR="003E37D7" w:rsidRPr="003E37D7" w:rsidRDefault="003E37D7" w:rsidP="003E37D7">
      <w:pPr>
        <w:widowControl w:val="0"/>
        <w:autoSpaceDE w:val="0"/>
        <w:autoSpaceDN w:val="0"/>
        <w:adjustRightInd w:val="0"/>
        <w:rPr>
          <w:rFonts w:ascii="Arial" w:eastAsia="MS Mincho" w:hAnsi="Arial" w:cs="Arial"/>
          <w:color w:val="1A1A1A"/>
          <w:sz w:val="22"/>
          <w:szCs w:val="22"/>
          <w:lang w:eastAsia="ja-JP"/>
        </w:rPr>
      </w:pPr>
      <w:r w:rsidRPr="003E37D7">
        <w:rPr>
          <w:rFonts w:ascii="Arial" w:eastAsia="MS Mincho" w:hAnsi="Arial" w:cs="Arial"/>
          <w:color w:val="1A1A1A"/>
          <w:sz w:val="22"/>
          <w:szCs w:val="22"/>
          <w:lang w:eastAsia="ja-JP"/>
        </w:rPr>
        <w:t>1. Karen Clark and Manish Paliwal elected as co-chairs of the committee</w:t>
      </w:r>
    </w:p>
    <w:p w:rsidR="003E37D7" w:rsidRPr="003E37D7" w:rsidRDefault="003E37D7" w:rsidP="003E37D7">
      <w:pPr>
        <w:widowControl w:val="0"/>
        <w:autoSpaceDE w:val="0"/>
        <w:autoSpaceDN w:val="0"/>
        <w:adjustRightInd w:val="0"/>
        <w:rPr>
          <w:rFonts w:ascii="Arial" w:eastAsia="MS Mincho" w:hAnsi="Arial" w:cs="Arial"/>
          <w:color w:val="1A1A1A"/>
          <w:sz w:val="22"/>
          <w:szCs w:val="22"/>
          <w:lang w:eastAsia="ja-JP"/>
        </w:rPr>
      </w:pPr>
      <w:r w:rsidRPr="003E37D7">
        <w:rPr>
          <w:rFonts w:ascii="Arial" w:eastAsia="MS Mincho" w:hAnsi="Arial" w:cs="Arial"/>
          <w:color w:val="1A1A1A"/>
          <w:sz w:val="22"/>
          <w:szCs w:val="22"/>
          <w:lang w:eastAsia="ja-JP"/>
        </w:rPr>
        <w:t>2. Committee has received new charges on Student Complaint Policy and Transfer Credit Policy.</w:t>
      </w:r>
    </w:p>
    <w:p w:rsidR="003E37D7" w:rsidRPr="003E37D7" w:rsidRDefault="003E37D7" w:rsidP="003E37D7">
      <w:pPr>
        <w:widowControl w:val="0"/>
        <w:autoSpaceDE w:val="0"/>
        <w:autoSpaceDN w:val="0"/>
        <w:adjustRightInd w:val="0"/>
        <w:rPr>
          <w:rFonts w:ascii="Arial" w:eastAsia="MS Mincho" w:hAnsi="Arial" w:cs="Arial"/>
          <w:color w:val="1A1A1A"/>
          <w:sz w:val="22"/>
          <w:szCs w:val="22"/>
          <w:lang w:eastAsia="ja-JP"/>
        </w:rPr>
      </w:pPr>
      <w:r w:rsidRPr="003E37D7">
        <w:rPr>
          <w:rFonts w:ascii="Arial" w:eastAsia="MS Mincho" w:hAnsi="Arial" w:cs="Arial"/>
          <w:color w:val="1A1A1A"/>
          <w:sz w:val="22"/>
          <w:szCs w:val="22"/>
          <w:lang w:eastAsia="ja-JP"/>
        </w:rPr>
        <w:t>3. The Steering Committee returned CAP’s recommendation on the Change of Major policy. CAP is beginning to review the policy.</w:t>
      </w:r>
    </w:p>
    <w:p w:rsidR="003E37D7" w:rsidRPr="003E37D7" w:rsidRDefault="003E37D7" w:rsidP="003E37D7">
      <w:pPr>
        <w:rPr>
          <w:rFonts w:ascii="Arial" w:eastAsia="MS Mincho" w:hAnsi="Arial" w:cs="Arial"/>
          <w:color w:val="1A1A1A"/>
          <w:sz w:val="22"/>
          <w:szCs w:val="22"/>
          <w:lang w:eastAsia="ja-JP"/>
        </w:rPr>
      </w:pPr>
      <w:r w:rsidRPr="003E37D7">
        <w:rPr>
          <w:rFonts w:ascii="Arial" w:eastAsia="MS Mincho" w:hAnsi="Arial" w:cs="Arial"/>
          <w:color w:val="1A1A1A"/>
          <w:sz w:val="22"/>
          <w:szCs w:val="22"/>
          <w:lang w:eastAsia="ja-JP"/>
        </w:rPr>
        <w:t>4. Advising agreement: CAP made following recommendations to be forwarded to the Steering committee-  Make the policy undergraduate-specific; include “student should be available” in student responsibilities; and remove requirement for electronic signatures. </w:t>
      </w:r>
    </w:p>
    <w:p w:rsidR="003E37D7" w:rsidRPr="003E37D7" w:rsidRDefault="003E37D7" w:rsidP="003E37D7">
      <w:pPr>
        <w:rPr>
          <w:rFonts w:ascii="Arial" w:eastAsia="MS Mincho" w:hAnsi="Arial" w:cs="Arial"/>
          <w:sz w:val="22"/>
          <w:szCs w:val="22"/>
          <w:lang w:eastAsia="ja-JP"/>
        </w:rPr>
      </w:pPr>
    </w:p>
    <w:p w:rsidR="003E37D7" w:rsidRPr="003E37D7" w:rsidRDefault="003E37D7" w:rsidP="003E37D7">
      <w:pPr>
        <w:rPr>
          <w:rFonts w:ascii="Arial" w:eastAsia="MS Mincho" w:hAnsi="Arial" w:cs="Arial"/>
          <w:b/>
          <w:sz w:val="22"/>
          <w:szCs w:val="22"/>
          <w:lang w:eastAsia="ja-JP"/>
        </w:rPr>
      </w:pPr>
      <w:r w:rsidRPr="003E37D7">
        <w:rPr>
          <w:rFonts w:ascii="Arial" w:eastAsia="MS Mincho" w:hAnsi="Arial" w:cs="Arial"/>
          <w:b/>
          <w:sz w:val="22"/>
          <w:szCs w:val="22"/>
          <w:lang w:eastAsia="ja-JP"/>
        </w:rPr>
        <w:t>Committee on Student and Campus Community (CSCC)</w:t>
      </w:r>
    </w:p>
    <w:p w:rsidR="003E37D7" w:rsidRPr="003E37D7" w:rsidRDefault="003E37D7" w:rsidP="003E37D7">
      <w:pPr>
        <w:rPr>
          <w:rFonts w:ascii="Arial" w:eastAsia="MS Mincho" w:hAnsi="Arial" w:cs="Arial"/>
          <w:i/>
          <w:sz w:val="22"/>
          <w:szCs w:val="22"/>
          <w:lang w:eastAsia="ja-JP"/>
        </w:rPr>
      </w:pPr>
      <w:r w:rsidRPr="003E37D7">
        <w:rPr>
          <w:rFonts w:ascii="Arial" w:eastAsia="MS Mincho" w:hAnsi="Arial" w:cs="Arial"/>
          <w:i/>
          <w:sz w:val="22"/>
          <w:szCs w:val="22"/>
          <w:lang w:eastAsia="ja-JP"/>
        </w:rPr>
        <w:t>Submitted by Glenn Steinberg</w:t>
      </w:r>
    </w:p>
    <w:p w:rsidR="003E37D7" w:rsidRPr="003E37D7" w:rsidRDefault="003E37D7" w:rsidP="003E37D7">
      <w:pPr>
        <w:widowControl w:val="0"/>
        <w:autoSpaceDE w:val="0"/>
        <w:autoSpaceDN w:val="0"/>
        <w:adjustRightInd w:val="0"/>
        <w:rPr>
          <w:rFonts w:ascii="Arial" w:eastAsia="MS Mincho" w:hAnsi="Arial" w:cs="Arial"/>
          <w:color w:val="1A1A1A"/>
          <w:sz w:val="22"/>
          <w:szCs w:val="22"/>
          <w:lang w:eastAsia="ja-JP"/>
        </w:rPr>
      </w:pPr>
      <w:r w:rsidRPr="003E37D7">
        <w:rPr>
          <w:rFonts w:ascii="Arial" w:eastAsia="MS Mincho" w:hAnsi="Arial" w:cs="Arial"/>
          <w:color w:val="1A1A1A"/>
          <w:sz w:val="22"/>
          <w:szCs w:val="22"/>
          <w:lang w:eastAsia="ja-JP"/>
        </w:rPr>
        <w:t>Margaret Martinetti was elected chair; Su Van Der Sandt was elected vice-chair; Glenn Steinberg was elected secretary.  The committee has met twice since the last report to the Faculty Senate.  Amy Hecht and Kerri Tillett acquainted the committee with important initiatives concerning free speech issues on campus (including the Sustained Dialogues program).  So far, the committee will be working on three policies this year:  the student travel policy (which has been in draft form for almost a decade now and is going through review and revision by Student Affairs personnel before returning to CSCC), the protection of children policy (which has been revised but is awaiting some legal clarifications), and the involuntary health and safety withdrawal policy (which needs revision to reflect current practice and changed perspectives and will likely become a broader medical leave policy).</w:t>
      </w:r>
    </w:p>
    <w:p w:rsidR="003E37D7" w:rsidRPr="003E37D7" w:rsidRDefault="003E37D7" w:rsidP="003E37D7">
      <w:pPr>
        <w:rPr>
          <w:rFonts w:ascii="Arial" w:eastAsia="MS Mincho" w:hAnsi="Arial" w:cs="Arial"/>
          <w:sz w:val="22"/>
          <w:szCs w:val="22"/>
          <w:lang w:eastAsia="ja-JP"/>
        </w:rPr>
      </w:pPr>
    </w:p>
    <w:p w:rsidR="003E37D7" w:rsidRPr="003E37D7" w:rsidRDefault="003E37D7" w:rsidP="003E37D7">
      <w:pPr>
        <w:rPr>
          <w:rFonts w:ascii="Arial" w:eastAsia="MS Mincho" w:hAnsi="Arial" w:cs="Arial"/>
          <w:b/>
          <w:sz w:val="22"/>
          <w:szCs w:val="22"/>
          <w:lang w:eastAsia="ja-JP"/>
        </w:rPr>
      </w:pPr>
      <w:r w:rsidRPr="003E37D7">
        <w:rPr>
          <w:rFonts w:ascii="Arial" w:eastAsia="MS Mincho" w:hAnsi="Arial" w:cs="Arial"/>
          <w:b/>
          <w:sz w:val="22"/>
          <w:szCs w:val="22"/>
          <w:lang w:eastAsia="ja-JP"/>
        </w:rPr>
        <w:t>Committee on Faculty Affairs (CFA)</w:t>
      </w:r>
    </w:p>
    <w:p w:rsidR="003E37D7" w:rsidRPr="003E37D7" w:rsidRDefault="003E37D7" w:rsidP="003E37D7">
      <w:pPr>
        <w:rPr>
          <w:rFonts w:ascii="Arial" w:eastAsia="MS Mincho" w:hAnsi="Arial" w:cs="Arial"/>
          <w:i/>
          <w:sz w:val="22"/>
          <w:szCs w:val="22"/>
          <w:lang w:eastAsia="ja-JP"/>
        </w:rPr>
      </w:pPr>
      <w:r w:rsidRPr="003E37D7">
        <w:rPr>
          <w:rFonts w:ascii="Arial" w:eastAsia="MS Mincho" w:hAnsi="Arial" w:cs="Arial"/>
          <w:i/>
          <w:sz w:val="22"/>
          <w:szCs w:val="22"/>
          <w:lang w:eastAsia="ja-JP"/>
        </w:rPr>
        <w:t>Submitted by Jana Gevertz</w:t>
      </w:r>
    </w:p>
    <w:p w:rsidR="003E37D7" w:rsidRPr="003E37D7" w:rsidRDefault="003E37D7" w:rsidP="003E37D7">
      <w:pPr>
        <w:rPr>
          <w:rFonts w:ascii="Arial" w:eastAsia="MS Mincho" w:hAnsi="Arial" w:cs="Arial"/>
          <w:sz w:val="22"/>
          <w:szCs w:val="22"/>
          <w:lang w:eastAsia="ja-JP"/>
        </w:rPr>
      </w:pPr>
      <w:r w:rsidRPr="003E37D7">
        <w:rPr>
          <w:rFonts w:ascii="Arial" w:eastAsia="MS Mincho" w:hAnsi="Arial" w:cs="Arial"/>
          <w:sz w:val="22"/>
          <w:szCs w:val="22"/>
          <w:lang w:eastAsia="ja-JP"/>
        </w:rPr>
        <w:t xml:space="preserve">CFA held two meetings (9/28 and 10/12) since the last Faculty Senate meeting. </w:t>
      </w:r>
    </w:p>
    <w:p w:rsidR="003E37D7" w:rsidRPr="003E37D7" w:rsidRDefault="003E37D7" w:rsidP="003E37D7">
      <w:pPr>
        <w:numPr>
          <w:ilvl w:val="0"/>
          <w:numId w:val="22"/>
        </w:numPr>
        <w:spacing w:after="160" w:line="259" w:lineRule="auto"/>
        <w:contextualSpacing/>
        <w:rPr>
          <w:rFonts w:ascii="Arial" w:eastAsia="Cambria" w:hAnsi="Arial" w:cs="Arial"/>
          <w:sz w:val="22"/>
          <w:szCs w:val="22"/>
        </w:rPr>
      </w:pPr>
      <w:r w:rsidRPr="003E37D7">
        <w:rPr>
          <w:rFonts w:ascii="Arial" w:eastAsia="Cambria" w:hAnsi="Arial" w:cs="Arial"/>
          <w:sz w:val="22"/>
          <w:szCs w:val="22"/>
        </w:rPr>
        <w:t xml:space="preserve">Spent time in both meetings working to address the comments Provost Taylor made regarding the Reappointment and Promotion Document. This work is ongoing. </w:t>
      </w:r>
    </w:p>
    <w:p w:rsidR="003E37D7" w:rsidRPr="003E37D7" w:rsidRDefault="003E37D7" w:rsidP="003E37D7">
      <w:pPr>
        <w:numPr>
          <w:ilvl w:val="0"/>
          <w:numId w:val="22"/>
        </w:numPr>
        <w:spacing w:after="160" w:line="259" w:lineRule="auto"/>
        <w:contextualSpacing/>
        <w:rPr>
          <w:rFonts w:ascii="Arial" w:eastAsia="Cambria" w:hAnsi="Arial" w:cs="Arial"/>
          <w:sz w:val="22"/>
          <w:szCs w:val="22"/>
        </w:rPr>
      </w:pPr>
      <w:r w:rsidRPr="003E37D7">
        <w:rPr>
          <w:rFonts w:ascii="Arial" w:eastAsia="Cambria" w:hAnsi="Arial" w:cs="Arial"/>
          <w:sz w:val="22"/>
          <w:szCs w:val="22"/>
        </w:rPr>
        <w:t xml:space="preserve">Spent time in both meetings to address a charge from Steering to review the Disciplinary Standards Policy. This work is ongoing. Will be seeking input from Academic Leaders and Faculty Senate regarding any proposed changes. </w:t>
      </w:r>
    </w:p>
    <w:p w:rsidR="003E37D7" w:rsidRPr="003E37D7" w:rsidRDefault="003E37D7" w:rsidP="003E37D7">
      <w:pPr>
        <w:numPr>
          <w:ilvl w:val="0"/>
          <w:numId w:val="22"/>
        </w:numPr>
        <w:spacing w:after="160" w:line="259" w:lineRule="auto"/>
        <w:contextualSpacing/>
        <w:rPr>
          <w:rFonts w:ascii="Arial" w:eastAsia="Cambria" w:hAnsi="Arial" w:cs="Arial"/>
          <w:sz w:val="22"/>
          <w:szCs w:val="22"/>
        </w:rPr>
      </w:pPr>
      <w:r w:rsidRPr="003E37D7">
        <w:rPr>
          <w:rFonts w:ascii="Arial" w:eastAsia="Cambria" w:hAnsi="Arial" w:cs="Arial"/>
          <w:sz w:val="22"/>
          <w:szCs w:val="22"/>
        </w:rPr>
        <w:t>Continued review of departmental/program Disciplinary Standards</w:t>
      </w:r>
    </w:p>
    <w:p w:rsidR="003E37D7" w:rsidRPr="003E37D7" w:rsidRDefault="003E37D7" w:rsidP="003E37D7">
      <w:pPr>
        <w:rPr>
          <w:rFonts w:ascii="Arial" w:eastAsia="MS Mincho" w:hAnsi="Arial" w:cs="Arial"/>
          <w:sz w:val="22"/>
          <w:szCs w:val="22"/>
          <w:lang w:eastAsia="ja-JP"/>
        </w:rPr>
      </w:pPr>
    </w:p>
    <w:p w:rsidR="003E37D7" w:rsidRPr="003E37D7" w:rsidRDefault="003E37D7" w:rsidP="003E37D7">
      <w:pPr>
        <w:rPr>
          <w:rFonts w:ascii="Arial" w:eastAsia="MS Mincho" w:hAnsi="Arial" w:cs="Arial"/>
          <w:b/>
          <w:sz w:val="22"/>
          <w:szCs w:val="22"/>
          <w:lang w:eastAsia="ja-JP"/>
        </w:rPr>
      </w:pPr>
      <w:r w:rsidRPr="003E37D7">
        <w:rPr>
          <w:rFonts w:ascii="Arial" w:eastAsia="MS Mincho" w:hAnsi="Arial" w:cs="Arial"/>
          <w:b/>
          <w:sz w:val="22"/>
          <w:szCs w:val="22"/>
          <w:lang w:eastAsia="ja-JP"/>
        </w:rPr>
        <w:t>Committee on Strategic Planning and Priorities (CSPP)</w:t>
      </w:r>
    </w:p>
    <w:p w:rsidR="003E37D7" w:rsidRPr="003E37D7" w:rsidRDefault="003E37D7" w:rsidP="003E37D7">
      <w:pPr>
        <w:rPr>
          <w:rFonts w:ascii="Arial" w:eastAsia="MS Mincho" w:hAnsi="Arial" w:cs="Arial"/>
          <w:i/>
          <w:sz w:val="22"/>
          <w:szCs w:val="22"/>
          <w:lang w:eastAsia="ja-JP"/>
        </w:rPr>
      </w:pPr>
      <w:r w:rsidRPr="003E37D7">
        <w:rPr>
          <w:rFonts w:ascii="Arial" w:eastAsia="MS Mincho" w:hAnsi="Arial" w:cs="Arial"/>
          <w:i/>
          <w:sz w:val="22"/>
          <w:szCs w:val="22"/>
          <w:lang w:eastAsia="ja-JP"/>
        </w:rPr>
        <w:t>Submitted by David Blake</w:t>
      </w:r>
    </w:p>
    <w:p w:rsidR="003E37D7" w:rsidRPr="003E37D7" w:rsidRDefault="003E37D7" w:rsidP="003E37D7">
      <w:pPr>
        <w:rPr>
          <w:rFonts w:ascii="Arial" w:eastAsia="MS Mincho" w:hAnsi="Arial" w:cs="Arial"/>
          <w:color w:val="1A1A1A"/>
          <w:sz w:val="22"/>
          <w:szCs w:val="22"/>
          <w:lang w:eastAsia="ja-JP"/>
        </w:rPr>
      </w:pPr>
      <w:r w:rsidRPr="003E37D7">
        <w:rPr>
          <w:rFonts w:ascii="Arial" w:eastAsia="MS Mincho" w:hAnsi="Arial" w:cs="Arial"/>
          <w:color w:val="1A1A1A"/>
          <w:sz w:val="22"/>
          <w:szCs w:val="22"/>
          <w:lang w:eastAsia="ja-JP"/>
        </w:rPr>
        <w:t xml:space="preserve">The Committee on Strategic Planning and Priorities has met twice since the September 2016 Faculty Senate meeting.  The Committee was informed that the College is no longer considering the tuition cap proposal discussed over the previous year and so that item is no longer on the CSPP agenda. The Committee reviewed the RFPs to fund programs that are dedicated to advancing </w:t>
      </w:r>
      <w:hyperlink r:id="rId8" w:history="1">
        <w:r w:rsidRPr="003E37D7">
          <w:rPr>
            <w:rFonts w:ascii="Arial" w:eastAsia="MS Mincho" w:hAnsi="Arial" w:cs="Arial"/>
            <w:color w:val="103CC0"/>
            <w:sz w:val="22"/>
            <w:szCs w:val="22"/>
            <w:u w:val="single" w:color="103CC0"/>
            <w:lang w:eastAsia="ja-JP"/>
          </w:rPr>
          <w:t>Signature Experiences</w:t>
        </w:r>
      </w:hyperlink>
      <w:r w:rsidRPr="003E37D7">
        <w:rPr>
          <w:rFonts w:ascii="Arial" w:eastAsia="MS Mincho" w:hAnsi="Arial" w:cs="Arial"/>
          <w:color w:val="1A1A1A"/>
          <w:sz w:val="22"/>
          <w:szCs w:val="22"/>
          <w:lang w:eastAsia="ja-JP"/>
        </w:rPr>
        <w:t xml:space="preserve"> and key </w:t>
      </w:r>
      <w:hyperlink r:id="rId9" w:history="1">
        <w:r w:rsidRPr="003E37D7">
          <w:rPr>
            <w:rFonts w:ascii="Arial" w:eastAsia="MS Mincho" w:hAnsi="Arial" w:cs="Arial"/>
            <w:color w:val="103CC0"/>
            <w:sz w:val="22"/>
            <w:szCs w:val="22"/>
            <w:u w:val="single" w:color="103CC0"/>
            <w:lang w:eastAsia="ja-JP"/>
          </w:rPr>
          <w:t xml:space="preserve">Strategic Initiatives </w:t>
        </w:r>
      </w:hyperlink>
      <w:r w:rsidRPr="003E37D7">
        <w:rPr>
          <w:rFonts w:ascii="Arial" w:eastAsia="MS Mincho" w:hAnsi="Arial" w:cs="Arial"/>
          <w:color w:val="1A1A1A"/>
          <w:sz w:val="22"/>
          <w:szCs w:val="22"/>
          <w:lang w:eastAsia="ja-JP"/>
        </w:rPr>
        <w:t xml:space="preserve">before they were distributed to the campus.  (A reminder: letters explaining an intention to apply should be submitted to </w:t>
      </w:r>
      <w:hyperlink r:id="rId10" w:history="1">
        <w:r w:rsidRPr="003E37D7">
          <w:rPr>
            <w:rFonts w:ascii="Arial" w:eastAsia="MS Mincho" w:hAnsi="Arial" w:cs="Arial"/>
            <w:color w:val="103CC0"/>
            <w:sz w:val="22"/>
            <w:szCs w:val="22"/>
            <w:u w:val="single" w:color="103CC0"/>
            <w:lang w:eastAsia="ja-JP"/>
          </w:rPr>
          <w:t>academic@tcnj.edu</w:t>
        </w:r>
      </w:hyperlink>
      <w:r w:rsidRPr="003E37D7">
        <w:rPr>
          <w:rFonts w:ascii="Arial" w:eastAsia="MS Mincho" w:hAnsi="Arial" w:cs="Arial"/>
          <w:color w:val="1A1A1A"/>
          <w:sz w:val="22"/>
          <w:szCs w:val="22"/>
          <w:lang w:eastAsia="ja-JP"/>
        </w:rPr>
        <w:t xml:space="preserve"> by November 3.) The Committee has also reviewed various monitoring mechanisms to keep track of the College’s progress in meeting the 5-year goals laid out in the Strategic Plan.</w:t>
      </w:r>
    </w:p>
    <w:p w:rsidR="003E37D7" w:rsidRPr="003E37D7" w:rsidRDefault="003E37D7" w:rsidP="003E37D7">
      <w:pPr>
        <w:rPr>
          <w:rFonts w:ascii="Arial" w:eastAsia="MS Mincho" w:hAnsi="Arial" w:cs="Arial"/>
          <w:color w:val="1A1A1A"/>
          <w:sz w:val="22"/>
          <w:szCs w:val="22"/>
          <w:lang w:eastAsia="ja-JP"/>
        </w:rPr>
      </w:pPr>
    </w:p>
    <w:p w:rsidR="003E37D7" w:rsidRPr="003E37D7" w:rsidRDefault="003E37D7" w:rsidP="003E37D7">
      <w:pPr>
        <w:rPr>
          <w:rFonts w:ascii="Arial" w:eastAsia="MS Mincho" w:hAnsi="Arial" w:cs="Arial"/>
          <w:b/>
          <w:color w:val="1A1A1A"/>
          <w:sz w:val="22"/>
          <w:szCs w:val="22"/>
          <w:lang w:eastAsia="ja-JP"/>
        </w:rPr>
      </w:pPr>
      <w:r w:rsidRPr="003E37D7">
        <w:rPr>
          <w:rFonts w:ascii="Arial" w:eastAsia="MS Mincho" w:hAnsi="Arial" w:cs="Arial"/>
          <w:b/>
          <w:color w:val="1A1A1A"/>
          <w:sz w:val="22"/>
          <w:szCs w:val="22"/>
          <w:lang w:eastAsia="ja-JP"/>
        </w:rPr>
        <w:lastRenderedPageBreak/>
        <w:t>Board of Trustees</w:t>
      </w:r>
    </w:p>
    <w:p w:rsidR="003E37D7" w:rsidRPr="003E37D7" w:rsidRDefault="003E37D7" w:rsidP="003E37D7">
      <w:pPr>
        <w:rPr>
          <w:rFonts w:ascii="Arial" w:eastAsia="MS Mincho" w:hAnsi="Arial" w:cs="Arial"/>
          <w:color w:val="1A1A1A"/>
          <w:sz w:val="22"/>
          <w:szCs w:val="22"/>
          <w:lang w:eastAsia="ja-JP"/>
        </w:rPr>
      </w:pPr>
      <w:r w:rsidRPr="003E37D7">
        <w:rPr>
          <w:rFonts w:ascii="Arial" w:eastAsia="MS Mincho" w:hAnsi="Arial" w:cs="Arial"/>
          <w:color w:val="1A1A1A"/>
          <w:sz w:val="22"/>
          <w:szCs w:val="22"/>
          <w:lang w:eastAsia="ja-JP"/>
        </w:rPr>
        <w:t>The Board has not met since the September 20, 2016 meeting</w:t>
      </w:r>
    </w:p>
    <w:p w:rsidR="003E37D7" w:rsidRPr="003E37D7" w:rsidRDefault="003E37D7" w:rsidP="003E37D7">
      <w:pPr>
        <w:rPr>
          <w:rFonts w:ascii="Arial" w:eastAsia="MS Mincho" w:hAnsi="Arial" w:cs="Arial"/>
          <w:color w:val="1A1A1A"/>
          <w:sz w:val="22"/>
          <w:szCs w:val="22"/>
          <w:lang w:eastAsia="ja-JP"/>
        </w:rPr>
      </w:pPr>
    </w:p>
    <w:p w:rsidR="003E37D7" w:rsidRPr="003E37D7" w:rsidRDefault="003E37D7" w:rsidP="003E37D7">
      <w:pPr>
        <w:rPr>
          <w:rFonts w:ascii="Arial" w:eastAsia="MS Mincho" w:hAnsi="Arial" w:cs="Arial"/>
          <w:b/>
          <w:color w:val="1A1A1A"/>
          <w:sz w:val="22"/>
          <w:szCs w:val="22"/>
          <w:lang w:eastAsia="ja-JP"/>
        </w:rPr>
      </w:pPr>
      <w:r w:rsidRPr="003E37D7">
        <w:rPr>
          <w:rFonts w:ascii="Arial" w:eastAsia="MS Mincho" w:hAnsi="Arial" w:cs="Arial"/>
          <w:b/>
          <w:color w:val="1A1A1A"/>
          <w:sz w:val="22"/>
          <w:szCs w:val="22"/>
          <w:lang w:eastAsia="ja-JP"/>
        </w:rPr>
        <w:t>AFT Report</w:t>
      </w:r>
    </w:p>
    <w:p w:rsidR="003E37D7" w:rsidRPr="003E37D7" w:rsidRDefault="003E37D7" w:rsidP="003E37D7">
      <w:pPr>
        <w:rPr>
          <w:rFonts w:ascii="Arial" w:eastAsia="MS Mincho" w:hAnsi="Arial" w:cs="Arial"/>
          <w:sz w:val="22"/>
          <w:szCs w:val="22"/>
          <w:lang w:eastAsia="ja-JP"/>
        </w:rPr>
      </w:pPr>
      <w:r w:rsidRPr="003E37D7">
        <w:rPr>
          <w:rFonts w:ascii="Arial" w:eastAsia="MS Mincho" w:hAnsi="Arial" w:cs="Arial"/>
          <w:color w:val="1A1A1A"/>
          <w:sz w:val="22"/>
          <w:szCs w:val="22"/>
          <w:lang w:eastAsia="ja-JP"/>
        </w:rPr>
        <w:t>None</w:t>
      </w:r>
    </w:p>
    <w:p w:rsidR="003E37D7" w:rsidRPr="003E37D7" w:rsidRDefault="003E37D7" w:rsidP="003E37D7">
      <w:pPr>
        <w:spacing w:after="200" w:line="276" w:lineRule="auto"/>
        <w:rPr>
          <w:rFonts w:ascii="Cambria" w:eastAsia="Calibri" w:hAnsi="Cambria"/>
          <w:sz w:val="22"/>
          <w:szCs w:val="22"/>
        </w:rPr>
      </w:pPr>
    </w:p>
    <w:p w:rsidR="003E37D7" w:rsidRDefault="003E37D7">
      <w:pPr>
        <w:rPr>
          <w:rFonts w:asciiTheme="minorHAnsi" w:hAnsiTheme="minorHAnsi" w:cstheme="minorHAnsi"/>
          <w:sz w:val="22"/>
          <w:szCs w:val="22"/>
        </w:rPr>
      </w:pPr>
      <w:r>
        <w:rPr>
          <w:rFonts w:asciiTheme="minorHAnsi" w:hAnsiTheme="minorHAnsi" w:cstheme="minorHAnsi"/>
          <w:sz w:val="22"/>
          <w:szCs w:val="22"/>
        </w:rPr>
        <w:br w:type="page"/>
      </w:r>
    </w:p>
    <w:p w:rsidR="003E37D7" w:rsidRPr="003E37D7" w:rsidRDefault="003E37D7" w:rsidP="003E37D7">
      <w:pPr>
        <w:spacing w:line="259" w:lineRule="auto"/>
        <w:ind w:left="32" w:right="1"/>
        <w:rPr>
          <w:rFonts w:asciiTheme="minorHAnsi" w:hAnsiTheme="minorHAnsi" w:cstheme="minorHAnsi"/>
          <w:b/>
          <w:sz w:val="22"/>
          <w:szCs w:val="22"/>
        </w:rPr>
      </w:pPr>
      <w:r w:rsidRPr="003E37D7">
        <w:rPr>
          <w:rFonts w:asciiTheme="minorHAnsi" w:hAnsiTheme="minorHAnsi" w:cstheme="minorHAnsi"/>
          <w:b/>
          <w:sz w:val="22"/>
          <w:szCs w:val="22"/>
        </w:rPr>
        <w:lastRenderedPageBreak/>
        <w:t>Attachment 3</w:t>
      </w:r>
    </w:p>
    <w:p w:rsidR="003E37D7" w:rsidRDefault="003E37D7" w:rsidP="003E37D7">
      <w:r>
        <w:tab/>
      </w:r>
    </w:p>
    <w:p w:rsidR="003E37D7" w:rsidRDefault="003E37D7" w:rsidP="003E37D7"/>
    <w:p w:rsidR="003E37D7" w:rsidRPr="003E37D7" w:rsidRDefault="003E37D7" w:rsidP="003E37D7">
      <w:pPr>
        <w:spacing w:after="160" w:line="259" w:lineRule="auto"/>
        <w:rPr>
          <w:rFonts w:ascii="Calibri" w:eastAsia="Calibri" w:hAnsi="Calibri"/>
          <w:sz w:val="22"/>
          <w:szCs w:val="22"/>
        </w:rPr>
      </w:pPr>
      <w:r w:rsidRPr="003E37D7">
        <w:rPr>
          <w:rFonts w:ascii="Calibri" w:eastAsia="Calibri" w:hAnsi="Calibri"/>
          <w:sz w:val="22"/>
          <w:szCs w:val="22"/>
        </w:rPr>
        <w:t>AFT President’s Report, October 2016</w:t>
      </w:r>
    </w:p>
    <w:p w:rsidR="003E37D7" w:rsidRPr="003E37D7" w:rsidRDefault="003E37D7" w:rsidP="003E37D7">
      <w:pPr>
        <w:spacing w:after="160" w:line="259" w:lineRule="auto"/>
        <w:rPr>
          <w:rFonts w:ascii="Calibri" w:eastAsia="Calibri" w:hAnsi="Calibri"/>
          <w:sz w:val="22"/>
          <w:szCs w:val="22"/>
        </w:rPr>
      </w:pPr>
      <w:r w:rsidRPr="003E37D7">
        <w:rPr>
          <w:rFonts w:ascii="Calibri" w:eastAsia="Calibri" w:hAnsi="Calibri"/>
          <w:sz w:val="22"/>
          <w:szCs w:val="22"/>
        </w:rPr>
        <w:tab/>
        <w:t>Participated in Career Development Committee</w:t>
      </w:r>
    </w:p>
    <w:p w:rsidR="003E37D7" w:rsidRPr="003E37D7" w:rsidRDefault="003E37D7" w:rsidP="003E37D7">
      <w:pPr>
        <w:spacing w:after="160" w:line="259" w:lineRule="auto"/>
        <w:rPr>
          <w:rFonts w:ascii="Calibri" w:eastAsia="Calibri" w:hAnsi="Calibri"/>
          <w:sz w:val="22"/>
          <w:szCs w:val="22"/>
        </w:rPr>
      </w:pPr>
      <w:r w:rsidRPr="003E37D7">
        <w:rPr>
          <w:rFonts w:ascii="Calibri" w:eastAsia="Calibri" w:hAnsi="Calibri"/>
          <w:sz w:val="22"/>
          <w:szCs w:val="22"/>
        </w:rPr>
        <w:tab/>
        <w:t>Worked on adjunct professors’ correspondence and recruitment</w:t>
      </w:r>
    </w:p>
    <w:p w:rsidR="003E37D7" w:rsidRPr="003E37D7" w:rsidRDefault="003E37D7" w:rsidP="003E37D7">
      <w:pPr>
        <w:spacing w:after="160" w:line="259" w:lineRule="auto"/>
        <w:rPr>
          <w:rFonts w:ascii="Calibri" w:eastAsia="Calibri" w:hAnsi="Calibri"/>
          <w:sz w:val="22"/>
          <w:szCs w:val="22"/>
        </w:rPr>
      </w:pPr>
      <w:r w:rsidRPr="003E37D7">
        <w:rPr>
          <w:rFonts w:ascii="Calibri" w:eastAsia="Calibri" w:hAnsi="Calibri"/>
          <w:sz w:val="22"/>
          <w:szCs w:val="22"/>
        </w:rPr>
        <w:tab/>
        <w:t>Worked on Chairs’ stipends grid</w:t>
      </w:r>
    </w:p>
    <w:p w:rsidR="003E37D7" w:rsidRPr="003E37D7" w:rsidRDefault="003E37D7" w:rsidP="003E37D7">
      <w:pPr>
        <w:spacing w:after="160" w:line="259" w:lineRule="auto"/>
        <w:rPr>
          <w:rFonts w:ascii="Calibri" w:eastAsia="Calibri" w:hAnsi="Calibri"/>
          <w:sz w:val="22"/>
          <w:szCs w:val="22"/>
        </w:rPr>
      </w:pPr>
      <w:r w:rsidRPr="003E37D7">
        <w:rPr>
          <w:rFonts w:ascii="Calibri" w:eastAsia="Calibri" w:hAnsi="Calibri"/>
          <w:sz w:val="22"/>
          <w:szCs w:val="22"/>
        </w:rPr>
        <w:tab/>
        <w:t>Worked on Five Year Review grid</w:t>
      </w:r>
    </w:p>
    <w:p w:rsidR="003E37D7" w:rsidRPr="003E37D7" w:rsidRDefault="003E37D7" w:rsidP="003E37D7">
      <w:pPr>
        <w:spacing w:after="160" w:line="259" w:lineRule="auto"/>
        <w:rPr>
          <w:rFonts w:ascii="Calibri" w:eastAsia="Calibri" w:hAnsi="Calibri"/>
          <w:sz w:val="22"/>
          <w:szCs w:val="22"/>
        </w:rPr>
      </w:pPr>
      <w:r w:rsidRPr="003E37D7">
        <w:rPr>
          <w:rFonts w:ascii="Calibri" w:eastAsia="Calibri" w:hAnsi="Calibri"/>
          <w:sz w:val="22"/>
          <w:szCs w:val="22"/>
        </w:rPr>
        <w:tab/>
        <w:t>Worked on distributing branding document</w:t>
      </w:r>
    </w:p>
    <w:p w:rsidR="003E37D7" w:rsidRPr="003E37D7" w:rsidRDefault="003E37D7" w:rsidP="003E37D7">
      <w:pPr>
        <w:spacing w:after="160" w:line="259" w:lineRule="auto"/>
        <w:rPr>
          <w:rFonts w:ascii="Calibri" w:eastAsia="Calibri" w:hAnsi="Calibri"/>
          <w:sz w:val="22"/>
          <w:szCs w:val="22"/>
        </w:rPr>
      </w:pPr>
      <w:r w:rsidRPr="003E37D7">
        <w:rPr>
          <w:rFonts w:ascii="Calibri" w:eastAsia="Calibri" w:hAnsi="Calibri"/>
          <w:sz w:val="22"/>
          <w:szCs w:val="22"/>
        </w:rPr>
        <w:tab/>
        <w:t>Interviewed by Signal</w:t>
      </w:r>
    </w:p>
    <w:p w:rsidR="003E37D7" w:rsidRPr="003E37D7" w:rsidRDefault="003E37D7" w:rsidP="003E37D7">
      <w:pPr>
        <w:spacing w:after="160" w:line="259" w:lineRule="auto"/>
        <w:rPr>
          <w:rFonts w:ascii="Calibri" w:eastAsia="Calibri" w:hAnsi="Calibri"/>
          <w:sz w:val="22"/>
          <w:szCs w:val="22"/>
        </w:rPr>
      </w:pPr>
      <w:r w:rsidRPr="003E37D7">
        <w:rPr>
          <w:rFonts w:ascii="Calibri" w:eastAsia="Calibri" w:hAnsi="Calibri"/>
          <w:sz w:val="22"/>
          <w:szCs w:val="22"/>
        </w:rPr>
        <w:tab/>
        <w:t>Worked on Scholarship program</w:t>
      </w:r>
    </w:p>
    <w:p w:rsidR="003E37D7" w:rsidRPr="003E37D7" w:rsidRDefault="003E37D7" w:rsidP="003E37D7">
      <w:pPr>
        <w:spacing w:after="160" w:line="259" w:lineRule="auto"/>
        <w:rPr>
          <w:rFonts w:ascii="Calibri" w:eastAsia="Calibri" w:hAnsi="Calibri"/>
          <w:sz w:val="22"/>
          <w:szCs w:val="22"/>
        </w:rPr>
      </w:pPr>
      <w:r w:rsidRPr="003E37D7">
        <w:rPr>
          <w:rFonts w:ascii="Calibri" w:eastAsia="Calibri" w:hAnsi="Calibri"/>
          <w:sz w:val="22"/>
          <w:szCs w:val="22"/>
        </w:rPr>
        <w:tab/>
        <w:t>Developing strategies for recruiting membership chair ( ex. Board)</w:t>
      </w:r>
    </w:p>
    <w:p w:rsidR="003E37D7" w:rsidRPr="003E37D7" w:rsidRDefault="003E37D7" w:rsidP="003E37D7">
      <w:pPr>
        <w:spacing w:after="160" w:line="259" w:lineRule="auto"/>
        <w:rPr>
          <w:rFonts w:ascii="Calibri" w:eastAsia="Calibri" w:hAnsi="Calibri"/>
          <w:sz w:val="22"/>
          <w:szCs w:val="22"/>
        </w:rPr>
      </w:pPr>
      <w:r w:rsidRPr="003E37D7">
        <w:rPr>
          <w:rFonts w:ascii="Calibri" w:eastAsia="Calibri" w:hAnsi="Calibri"/>
          <w:sz w:val="22"/>
          <w:szCs w:val="22"/>
        </w:rPr>
        <w:tab/>
        <w:t>Considering policy implications of advising program</w:t>
      </w:r>
    </w:p>
    <w:p w:rsidR="003E37D7" w:rsidRPr="003E37D7" w:rsidRDefault="003E37D7" w:rsidP="003E37D7">
      <w:pPr>
        <w:spacing w:after="160" w:line="259" w:lineRule="auto"/>
        <w:rPr>
          <w:rFonts w:ascii="Calibri" w:eastAsia="Calibri" w:hAnsi="Calibri"/>
          <w:sz w:val="22"/>
          <w:szCs w:val="22"/>
        </w:rPr>
      </w:pPr>
      <w:r w:rsidRPr="003E37D7">
        <w:rPr>
          <w:rFonts w:ascii="Calibri" w:eastAsia="Calibri" w:hAnsi="Calibri"/>
          <w:sz w:val="22"/>
          <w:szCs w:val="22"/>
        </w:rPr>
        <w:tab/>
      </w:r>
      <w:r w:rsidRPr="003E37D7">
        <w:rPr>
          <w:rFonts w:ascii="Calibri" w:eastAsia="Calibri" w:hAnsi="Calibri"/>
          <w:sz w:val="22"/>
          <w:szCs w:val="22"/>
        </w:rPr>
        <w:tab/>
      </w:r>
      <w:r w:rsidRPr="003E37D7">
        <w:rPr>
          <w:rFonts w:ascii="Calibri" w:eastAsia="Calibri" w:hAnsi="Calibri"/>
          <w:sz w:val="22"/>
          <w:szCs w:val="22"/>
        </w:rPr>
        <w:tab/>
      </w:r>
      <w:r w:rsidRPr="003E37D7">
        <w:rPr>
          <w:rFonts w:ascii="Calibri" w:eastAsia="Calibri" w:hAnsi="Calibri"/>
          <w:sz w:val="22"/>
          <w:szCs w:val="22"/>
        </w:rPr>
        <w:tab/>
      </w:r>
      <w:r w:rsidRPr="003E37D7">
        <w:rPr>
          <w:rFonts w:ascii="Calibri" w:eastAsia="Calibri" w:hAnsi="Calibri"/>
          <w:sz w:val="22"/>
          <w:szCs w:val="22"/>
        </w:rPr>
        <w:tab/>
        <w:t xml:space="preserve">    Faculty handbook</w:t>
      </w:r>
    </w:p>
    <w:p w:rsidR="003E37D7" w:rsidRPr="003E37D7" w:rsidRDefault="003E37D7" w:rsidP="003E37D7">
      <w:pPr>
        <w:spacing w:after="160" w:line="259" w:lineRule="auto"/>
        <w:rPr>
          <w:rFonts w:ascii="Calibri" w:eastAsia="Calibri" w:hAnsi="Calibri"/>
          <w:sz w:val="22"/>
          <w:szCs w:val="22"/>
        </w:rPr>
      </w:pPr>
      <w:r w:rsidRPr="003E37D7">
        <w:rPr>
          <w:rFonts w:ascii="Calibri" w:eastAsia="Calibri" w:hAnsi="Calibri"/>
          <w:sz w:val="22"/>
          <w:szCs w:val="22"/>
        </w:rPr>
        <w:tab/>
        <w:t>Negotiations set for October 21, 2016 and November 4, 2016 (adjunct faculty)</w:t>
      </w:r>
    </w:p>
    <w:p w:rsidR="003E37D7" w:rsidRPr="003E37D7" w:rsidRDefault="003E37D7" w:rsidP="003E37D7">
      <w:pPr>
        <w:spacing w:after="160" w:line="259" w:lineRule="auto"/>
        <w:rPr>
          <w:rFonts w:ascii="Calibri" w:eastAsia="Calibri" w:hAnsi="Calibri"/>
          <w:sz w:val="22"/>
          <w:szCs w:val="22"/>
        </w:rPr>
      </w:pPr>
    </w:p>
    <w:p w:rsidR="003E37D7" w:rsidRPr="003E37D7" w:rsidRDefault="003E37D7" w:rsidP="003E37D7">
      <w:pPr>
        <w:spacing w:after="160" w:line="259" w:lineRule="auto"/>
        <w:rPr>
          <w:rFonts w:ascii="Calibri" w:eastAsia="Calibri" w:hAnsi="Calibri"/>
          <w:sz w:val="22"/>
          <w:szCs w:val="22"/>
        </w:rPr>
      </w:pPr>
      <w:r w:rsidRPr="003E37D7">
        <w:rPr>
          <w:rFonts w:ascii="Calibri" w:eastAsia="Calibri" w:hAnsi="Calibri"/>
          <w:sz w:val="22"/>
          <w:szCs w:val="22"/>
        </w:rPr>
        <w:t>Respectfully submitted, John Krimmel</w:t>
      </w:r>
    </w:p>
    <w:p w:rsidR="003E37D7" w:rsidRPr="003E37D7" w:rsidRDefault="003E37D7" w:rsidP="003E37D7">
      <w:pPr>
        <w:spacing w:after="160" w:line="259" w:lineRule="auto"/>
        <w:rPr>
          <w:rFonts w:ascii="Calibri" w:eastAsia="Calibri" w:hAnsi="Calibri"/>
          <w:sz w:val="22"/>
          <w:szCs w:val="22"/>
        </w:rPr>
      </w:pPr>
      <w:r w:rsidRPr="003E37D7">
        <w:rPr>
          <w:rFonts w:ascii="Calibri" w:eastAsia="Calibri" w:hAnsi="Calibri"/>
          <w:sz w:val="22"/>
          <w:szCs w:val="22"/>
        </w:rPr>
        <w:tab/>
      </w:r>
    </w:p>
    <w:p w:rsidR="003E37D7" w:rsidRPr="003E37D7" w:rsidRDefault="003E37D7" w:rsidP="003E37D7">
      <w:pPr>
        <w:spacing w:after="160" w:line="259" w:lineRule="auto"/>
        <w:rPr>
          <w:rFonts w:ascii="Calibri" w:eastAsia="Calibri" w:hAnsi="Calibri"/>
          <w:sz w:val="22"/>
          <w:szCs w:val="22"/>
        </w:rPr>
      </w:pPr>
    </w:p>
    <w:p w:rsidR="003E37D7" w:rsidRPr="003E37D7" w:rsidRDefault="003E37D7" w:rsidP="003E37D7">
      <w:pPr>
        <w:spacing w:after="160" w:line="259" w:lineRule="auto"/>
        <w:rPr>
          <w:rFonts w:ascii="Calibri" w:eastAsia="Calibri" w:hAnsi="Calibri"/>
          <w:sz w:val="22"/>
          <w:szCs w:val="22"/>
        </w:rPr>
      </w:pPr>
    </w:p>
    <w:p w:rsidR="00DC4E99" w:rsidRDefault="00C71137" w:rsidP="003E37D7">
      <w:pPr>
        <w:spacing w:line="259" w:lineRule="auto"/>
        <w:ind w:left="32" w:right="1"/>
        <w:rPr>
          <w:rFonts w:asciiTheme="minorHAnsi" w:hAnsiTheme="minorHAnsi" w:cstheme="minorHAnsi"/>
          <w:sz w:val="22"/>
          <w:szCs w:val="22"/>
        </w:rPr>
      </w:pPr>
      <w:r>
        <w:rPr>
          <w:rFonts w:asciiTheme="minorHAnsi" w:hAnsiTheme="minorHAnsi" w:cstheme="minorHAnsi"/>
          <w:sz w:val="22"/>
          <w:szCs w:val="22"/>
        </w:rPr>
        <w:br w:type="page"/>
      </w:r>
    </w:p>
    <w:p w:rsidR="00107425" w:rsidRDefault="00107425" w:rsidP="003C4EE2">
      <w:pPr>
        <w:spacing w:line="259" w:lineRule="auto"/>
        <w:ind w:right="1"/>
        <w:rPr>
          <w:rFonts w:asciiTheme="minorHAnsi" w:hAnsiTheme="minorHAnsi" w:cstheme="minorHAnsi"/>
          <w:sz w:val="22"/>
          <w:szCs w:val="22"/>
        </w:rPr>
      </w:pPr>
      <w:bookmarkStart w:id="0" w:name="_GoBack"/>
      <w:bookmarkEnd w:id="0"/>
    </w:p>
    <w:sectPr w:rsidR="00107425" w:rsidSect="0084580E">
      <w:pgSz w:w="12240" w:h="15840"/>
      <w:pgMar w:top="1152"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20F" w:rsidRDefault="003D020F" w:rsidP="00156D90">
      <w:r>
        <w:separator/>
      </w:r>
    </w:p>
  </w:endnote>
  <w:endnote w:type="continuationSeparator" w:id="0">
    <w:p w:rsidR="003D020F" w:rsidRDefault="003D020F"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20F" w:rsidRDefault="003D020F" w:rsidP="00156D90">
      <w:r>
        <w:separator/>
      </w:r>
    </w:p>
  </w:footnote>
  <w:footnote w:type="continuationSeparator" w:id="0">
    <w:p w:rsidR="003D020F" w:rsidRDefault="003D020F" w:rsidP="00156D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6FAB"/>
    <w:multiLevelType w:val="hybridMultilevel"/>
    <w:tmpl w:val="799480E2"/>
    <w:lvl w:ilvl="0" w:tplc="C8BC74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CA33BC">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A970C">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60610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361738">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C86A7E">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B28E3C">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4633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7E5B8A">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2F34EA"/>
    <w:multiLevelType w:val="hybridMultilevel"/>
    <w:tmpl w:val="7BD0621E"/>
    <w:lvl w:ilvl="0" w:tplc="93EC4E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F03FD6">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FA0AC4">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961D74">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480DD2">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667872">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743156">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D60788">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78D58E">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7914F6"/>
    <w:multiLevelType w:val="hybridMultilevel"/>
    <w:tmpl w:val="8BCEEE3A"/>
    <w:lvl w:ilvl="0" w:tplc="C5E442CE">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8271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4437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58E2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7EB5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B88D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169B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FA71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3009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3375D6"/>
    <w:multiLevelType w:val="hybridMultilevel"/>
    <w:tmpl w:val="B412A362"/>
    <w:lvl w:ilvl="0" w:tplc="92C064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FE465C">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6CA4EE">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8A56C0">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905AF4">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5455EA">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0424E">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8FDCE">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10FE0E">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CE17C0"/>
    <w:multiLevelType w:val="hybridMultilevel"/>
    <w:tmpl w:val="AB5EDEAA"/>
    <w:lvl w:ilvl="0" w:tplc="B1A6BD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CEA51A">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6E00C2">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18C9D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E3D1A">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1E194E">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83CDA">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ECA33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1E8F88">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EC7804"/>
    <w:multiLevelType w:val="hybridMultilevel"/>
    <w:tmpl w:val="2A84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A657E"/>
    <w:multiLevelType w:val="hybridMultilevel"/>
    <w:tmpl w:val="BCC2FFC8"/>
    <w:lvl w:ilvl="0" w:tplc="5E1A79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1C6C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FAC8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0630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693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6476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748E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7499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B06D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B858E3"/>
    <w:multiLevelType w:val="hybridMultilevel"/>
    <w:tmpl w:val="70B67DE0"/>
    <w:lvl w:ilvl="0" w:tplc="8D2A27A8">
      <w:start w:val="1"/>
      <w:numFmt w:val="decimal"/>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E8B21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12B41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96789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42635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8607E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8FA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E4E99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AE7D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EB6D3B"/>
    <w:multiLevelType w:val="hybridMultilevel"/>
    <w:tmpl w:val="A49091A6"/>
    <w:lvl w:ilvl="0" w:tplc="382079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BE2A44">
      <w:start w:val="1"/>
      <w:numFmt w:val="bullet"/>
      <w:lvlText w:val="o"/>
      <w:lvlJc w:val="left"/>
      <w:pPr>
        <w:ind w:left="1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740B5E">
      <w:start w:val="1"/>
      <w:numFmt w:val="bullet"/>
      <w:lvlText w:val="▪"/>
      <w:lvlJc w:val="left"/>
      <w:pPr>
        <w:ind w:left="2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58DC48">
      <w:start w:val="1"/>
      <w:numFmt w:val="bullet"/>
      <w:lvlText w:val="•"/>
      <w:lvlJc w:val="left"/>
      <w:pPr>
        <w:ind w:left="2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C98B6">
      <w:start w:val="1"/>
      <w:numFmt w:val="bullet"/>
      <w:lvlText w:val="o"/>
      <w:lvlJc w:val="left"/>
      <w:pPr>
        <w:ind w:left="3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C80A28">
      <w:start w:val="1"/>
      <w:numFmt w:val="bullet"/>
      <w:lvlText w:val="▪"/>
      <w:lvlJc w:val="left"/>
      <w:pPr>
        <w:ind w:left="4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8E3208">
      <w:start w:val="1"/>
      <w:numFmt w:val="bullet"/>
      <w:lvlText w:val="•"/>
      <w:lvlJc w:val="left"/>
      <w:pPr>
        <w:ind w:left="5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AC39C2">
      <w:start w:val="1"/>
      <w:numFmt w:val="bullet"/>
      <w:lvlText w:val="o"/>
      <w:lvlJc w:val="left"/>
      <w:pPr>
        <w:ind w:left="5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C623E4">
      <w:start w:val="1"/>
      <w:numFmt w:val="bullet"/>
      <w:lvlText w:val="▪"/>
      <w:lvlJc w:val="left"/>
      <w:pPr>
        <w:ind w:left="6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753B32"/>
    <w:multiLevelType w:val="hybridMultilevel"/>
    <w:tmpl w:val="965EF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C0167"/>
    <w:multiLevelType w:val="hybridMultilevel"/>
    <w:tmpl w:val="02DC2404"/>
    <w:lvl w:ilvl="0" w:tplc="2A64B92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76AB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2CC1F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304B1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0F0A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26C57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0EC1F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723F3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D2E1C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5430940"/>
    <w:multiLevelType w:val="hybridMultilevel"/>
    <w:tmpl w:val="FD3C95B0"/>
    <w:lvl w:ilvl="0" w:tplc="28AE19A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483AA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60D14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92CE5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4CA18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6E876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426FB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0C6D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64893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F51FBF"/>
    <w:multiLevelType w:val="hybridMultilevel"/>
    <w:tmpl w:val="831C5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22D57"/>
    <w:multiLevelType w:val="hybridMultilevel"/>
    <w:tmpl w:val="3F16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C237D"/>
    <w:multiLevelType w:val="hybridMultilevel"/>
    <w:tmpl w:val="4B847F2C"/>
    <w:lvl w:ilvl="0" w:tplc="38C8D582">
      <w:start w:val="1"/>
      <w:numFmt w:val="decimal"/>
      <w:lvlText w:val="%1)"/>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8C54E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AA99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5CA1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AC69C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C61FD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E0A4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3437E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FAF29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F3A5A81"/>
    <w:multiLevelType w:val="hybridMultilevel"/>
    <w:tmpl w:val="AFC0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75A38"/>
    <w:multiLevelType w:val="hybridMultilevel"/>
    <w:tmpl w:val="8A1CF0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5D704F4"/>
    <w:multiLevelType w:val="hybridMultilevel"/>
    <w:tmpl w:val="8776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D114B"/>
    <w:multiLevelType w:val="hybridMultilevel"/>
    <w:tmpl w:val="3D16E120"/>
    <w:lvl w:ilvl="0" w:tplc="48042A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32ADCA">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784CD4">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6E247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4FCAA">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5C2B52">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7C5EE2">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84F42E">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C7D4A">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92D02A7"/>
    <w:multiLevelType w:val="hybridMultilevel"/>
    <w:tmpl w:val="DA8004B0"/>
    <w:lvl w:ilvl="0" w:tplc="398E80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C44E14">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540C7E">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92475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F03722">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709630">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F0B886">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CE501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843484">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BF7797"/>
    <w:multiLevelType w:val="hybridMultilevel"/>
    <w:tmpl w:val="704A5B42"/>
    <w:lvl w:ilvl="0" w:tplc="6DB427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AAEB92">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52482A">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4C877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4CE94C">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CC25DA">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2C2DBE">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24B62C">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2476A0">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7"/>
  </w:num>
  <w:num w:numId="3">
    <w:abstractNumId w:val="13"/>
  </w:num>
  <w:num w:numId="4">
    <w:abstractNumId w:val="12"/>
  </w:num>
  <w:num w:numId="5">
    <w:abstractNumId w:val="15"/>
  </w:num>
  <w:num w:numId="6">
    <w:abstractNumId w:val="6"/>
  </w:num>
  <w:num w:numId="7">
    <w:abstractNumId w:val="11"/>
  </w:num>
  <w:num w:numId="8">
    <w:abstractNumId w:val="8"/>
  </w:num>
  <w:num w:numId="9">
    <w:abstractNumId w:val="2"/>
  </w:num>
  <w:num w:numId="10">
    <w:abstractNumId w:val="14"/>
  </w:num>
  <w:num w:numId="11">
    <w:abstractNumId w:val="7"/>
  </w:num>
  <w:num w:numId="12">
    <w:abstractNumId w:val="10"/>
  </w:num>
  <w:num w:numId="13">
    <w:abstractNumId w:val="1"/>
  </w:num>
  <w:num w:numId="14">
    <w:abstractNumId w:val="4"/>
  </w:num>
  <w:num w:numId="15">
    <w:abstractNumId w:val="19"/>
  </w:num>
  <w:num w:numId="16">
    <w:abstractNumId w:val="0"/>
  </w:num>
  <w:num w:numId="17">
    <w:abstractNumId w:val="3"/>
  </w:num>
  <w:num w:numId="18">
    <w:abstractNumId w:val="18"/>
  </w:num>
  <w:num w:numId="19">
    <w:abstractNumId w:val="2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2A"/>
    <w:rsid w:val="000074AA"/>
    <w:rsid w:val="00010C1A"/>
    <w:rsid w:val="00012B40"/>
    <w:rsid w:val="00024C04"/>
    <w:rsid w:val="00025FDD"/>
    <w:rsid w:val="00026284"/>
    <w:rsid w:val="00027E90"/>
    <w:rsid w:val="000313C9"/>
    <w:rsid w:val="00031C51"/>
    <w:rsid w:val="00042591"/>
    <w:rsid w:val="00047554"/>
    <w:rsid w:val="0005488A"/>
    <w:rsid w:val="00056A4E"/>
    <w:rsid w:val="00056D9F"/>
    <w:rsid w:val="0006022C"/>
    <w:rsid w:val="00076310"/>
    <w:rsid w:val="0007663C"/>
    <w:rsid w:val="00077B8D"/>
    <w:rsid w:val="00080F10"/>
    <w:rsid w:val="00083D11"/>
    <w:rsid w:val="00083E49"/>
    <w:rsid w:val="0008754C"/>
    <w:rsid w:val="000877D8"/>
    <w:rsid w:val="00093207"/>
    <w:rsid w:val="00094520"/>
    <w:rsid w:val="000A1B7B"/>
    <w:rsid w:val="000A356A"/>
    <w:rsid w:val="000A4918"/>
    <w:rsid w:val="000A60BF"/>
    <w:rsid w:val="000B2129"/>
    <w:rsid w:val="000B2FEA"/>
    <w:rsid w:val="000C191D"/>
    <w:rsid w:val="000C38F9"/>
    <w:rsid w:val="000C63D1"/>
    <w:rsid w:val="000C65BB"/>
    <w:rsid w:val="000D222C"/>
    <w:rsid w:val="000D2CAD"/>
    <w:rsid w:val="000D51D7"/>
    <w:rsid w:val="000E097A"/>
    <w:rsid w:val="000E1225"/>
    <w:rsid w:val="000E5C86"/>
    <w:rsid w:val="000E6B56"/>
    <w:rsid w:val="000E7DCF"/>
    <w:rsid w:val="000F0904"/>
    <w:rsid w:val="000F42EF"/>
    <w:rsid w:val="00100BC5"/>
    <w:rsid w:val="00103913"/>
    <w:rsid w:val="00104C19"/>
    <w:rsid w:val="00104FDC"/>
    <w:rsid w:val="00105E70"/>
    <w:rsid w:val="001063F8"/>
    <w:rsid w:val="0010711B"/>
    <w:rsid w:val="00107425"/>
    <w:rsid w:val="00107CDC"/>
    <w:rsid w:val="001109CE"/>
    <w:rsid w:val="001141A6"/>
    <w:rsid w:val="00116137"/>
    <w:rsid w:val="0011656C"/>
    <w:rsid w:val="00116AF5"/>
    <w:rsid w:val="00117B1E"/>
    <w:rsid w:val="00121392"/>
    <w:rsid w:val="00124B6B"/>
    <w:rsid w:val="001252D8"/>
    <w:rsid w:val="0012608C"/>
    <w:rsid w:val="00127708"/>
    <w:rsid w:val="00127F45"/>
    <w:rsid w:val="00130AC5"/>
    <w:rsid w:val="00133166"/>
    <w:rsid w:val="001407EC"/>
    <w:rsid w:val="00142FC4"/>
    <w:rsid w:val="00143A25"/>
    <w:rsid w:val="00144777"/>
    <w:rsid w:val="00145339"/>
    <w:rsid w:val="0014613D"/>
    <w:rsid w:val="00155818"/>
    <w:rsid w:val="00156D90"/>
    <w:rsid w:val="00170209"/>
    <w:rsid w:val="00171529"/>
    <w:rsid w:val="001715E2"/>
    <w:rsid w:val="0017223A"/>
    <w:rsid w:val="00172E26"/>
    <w:rsid w:val="00173369"/>
    <w:rsid w:val="00176670"/>
    <w:rsid w:val="0017745D"/>
    <w:rsid w:val="00177B17"/>
    <w:rsid w:val="00181399"/>
    <w:rsid w:val="00194341"/>
    <w:rsid w:val="0019642E"/>
    <w:rsid w:val="001A10B5"/>
    <w:rsid w:val="001A1BA6"/>
    <w:rsid w:val="001A1EDB"/>
    <w:rsid w:val="001A290A"/>
    <w:rsid w:val="001A3AD7"/>
    <w:rsid w:val="001A3E59"/>
    <w:rsid w:val="001A4570"/>
    <w:rsid w:val="001A57DB"/>
    <w:rsid w:val="001B2B9A"/>
    <w:rsid w:val="001B3298"/>
    <w:rsid w:val="001B6CAD"/>
    <w:rsid w:val="001D1B90"/>
    <w:rsid w:val="001D6611"/>
    <w:rsid w:val="001E0168"/>
    <w:rsid w:val="001E2046"/>
    <w:rsid w:val="001E3554"/>
    <w:rsid w:val="001E505F"/>
    <w:rsid w:val="001E508A"/>
    <w:rsid w:val="001F034B"/>
    <w:rsid w:val="001F2DA0"/>
    <w:rsid w:val="001F2E22"/>
    <w:rsid w:val="001F4D59"/>
    <w:rsid w:val="00201C7C"/>
    <w:rsid w:val="00201CDA"/>
    <w:rsid w:val="00202ACD"/>
    <w:rsid w:val="0020478A"/>
    <w:rsid w:val="00210FFE"/>
    <w:rsid w:val="00221BE3"/>
    <w:rsid w:val="002234EF"/>
    <w:rsid w:val="002246F5"/>
    <w:rsid w:val="00224880"/>
    <w:rsid w:val="0022631E"/>
    <w:rsid w:val="00232265"/>
    <w:rsid w:val="0023252B"/>
    <w:rsid w:val="00232CB4"/>
    <w:rsid w:val="00233D6B"/>
    <w:rsid w:val="00233FBD"/>
    <w:rsid w:val="00234F63"/>
    <w:rsid w:val="00236FA5"/>
    <w:rsid w:val="0024734D"/>
    <w:rsid w:val="002477AC"/>
    <w:rsid w:val="00262BE6"/>
    <w:rsid w:val="0026430B"/>
    <w:rsid w:val="00264DAB"/>
    <w:rsid w:val="00267B3D"/>
    <w:rsid w:val="002730C2"/>
    <w:rsid w:val="0027394A"/>
    <w:rsid w:val="00277E87"/>
    <w:rsid w:val="002805CA"/>
    <w:rsid w:val="002827A2"/>
    <w:rsid w:val="00283027"/>
    <w:rsid w:val="0028465C"/>
    <w:rsid w:val="00284C01"/>
    <w:rsid w:val="00285FDC"/>
    <w:rsid w:val="002869DA"/>
    <w:rsid w:val="002904D7"/>
    <w:rsid w:val="00293790"/>
    <w:rsid w:val="00294223"/>
    <w:rsid w:val="002947FC"/>
    <w:rsid w:val="002951EA"/>
    <w:rsid w:val="0029532A"/>
    <w:rsid w:val="002A0847"/>
    <w:rsid w:val="002A0C40"/>
    <w:rsid w:val="002A0E29"/>
    <w:rsid w:val="002B2064"/>
    <w:rsid w:val="002B2EC1"/>
    <w:rsid w:val="002C46ED"/>
    <w:rsid w:val="002E144B"/>
    <w:rsid w:val="002E1B9A"/>
    <w:rsid w:val="002E224E"/>
    <w:rsid w:val="002E3DED"/>
    <w:rsid w:val="002E7A0E"/>
    <w:rsid w:val="002E7D29"/>
    <w:rsid w:val="002F7461"/>
    <w:rsid w:val="003011FC"/>
    <w:rsid w:val="00301A7C"/>
    <w:rsid w:val="00306859"/>
    <w:rsid w:val="00312C62"/>
    <w:rsid w:val="00314C8D"/>
    <w:rsid w:val="003201F7"/>
    <w:rsid w:val="0032060D"/>
    <w:rsid w:val="00321E33"/>
    <w:rsid w:val="003239C9"/>
    <w:rsid w:val="00325A96"/>
    <w:rsid w:val="003306A5"/>
    <w:rsid w:val="00335FF4"/>
    <w:rsid w:val="00337FDE"/>
    <w:rsid w:val="00340C26"/>
    <w:rsid w:val="00343261"/>
    <w:rsid w:val="00353320"/>
    <w:rsid w:val="00353D4C"/>
    <w:rsid w:val="003566E2"/>
    <w:rsid w:val="00372FB0"/>
    <w:rsid w:val="003825BC"/>
    <w:rsid w:val="00384253"/>
    <w:rsid w:val="003855AA"/>
    <w:rsid w:val="0038624B"/>
    <w:rsid w:val="00395FB8"/>
    <w:rsid w:val="003A1354"/>
    <w:rsid w:val="003A2E41"/>
    <w:rsid w:val="003A34CB"/>
    <w:rsid w:val="003A4551"/>
    <w:rsid w:val="003A46B8"/>
    <w:rsid w:val="003A5A59"/>
    <w:rsid w:val="003A6259"/>
    <w:rsid w:val="003A71D9"/>
    <w:rsid w:val="003A761C"/>
    <w:rsid w:val="003B11C2"/>
    <w:rsid w:val="003B78C1"/>
    <w:rsid w:val="003C4EE2"/>
    <w:rsid w:val="003D020F"/>
    <w:rsid w:val="003D110F"/>
    <w:rsid w:val="003D45EE"/>
    <w:rsid w:val="003E2E34"/>
    <w:rsid w:val="003E37D7"/>
    <w:rsid w:val="003E387B"/>
    <w:rsid w:val="003F5F86"/>
    <w:rsid w:val="00403096"/>
    <w:rsid w:val="00403560"/>
    <w:rsid w:val="00420B2C"/>
    <w:rsid w:val="00423D51"/>
    <w:rsid w:val="00425AD2"/>
    <w:rsid w:val="00435298"/>
    <w:rsid w:val="00440871"/>
    <w:rsid w:val="004417CD"/>
    <w:rsid w:val="00444BB2"/>
    <w:rsid w:val="0045121A"/>
    <w:rsid w:val="004539C7"/>
    <w:rsid w:val="00455B01"/>
    <w:rsid w:val="00460A2F"/>
    <w:rsid w:val="004616D9"/>
    <w:rsid w:val="00465C88"/>
    <w:rsid w:val="004677B6"/>
    <w:rsid w:val="0046789E"/>
    <w:rsid w:val="00480072"/>
    <w:rsid w:val="004823BA"/>
    <w:rsid w:val="00482D67"/>
    <w:rsid w:val="004833CC"/>
    <w:rsid w:val="004875BD"/>
    <w:rsid w:val="00492BE0"/>
    <w:rsid w:val="00494680"/>
    <w:rsid w:val="00497EE0"/>
    <w:rsid w:val="004A3E54"/>
    <w:rsid w:val="004A6478"/>
    <w:rsid w:val="004A6A80"/>
    <w:rsid w:val="004A70A8"/>
    <w:rsid w:val="004A7A0C"/>
    <w:rsid w:val="004B05A0"/>
    <w:rsid w:val="004B65DC"/>
    <w:rsid w:val="004B6F49"/>
    <w:rsid w:val="004C64CE"/>
    <w:rsid w:val="004C7A7F"/>
    <w:rsid w:val="004D1F86"/>
    <w:rsid w:val="004D26C8"/>
    <w:rsid w:val="004D4345"/>
    <w:rsid w:val="004D659A"/>
    <w:rsid w:val="004D77AC"/>
    <w:rsid w:val="004E2D7D"/>
    <w:rsid w:val="004E2E90"/>
    <w:rsid w:val="004E3855"/>
    <w:rsid w:val="004E76E7"/>
    <w:rsid w:val="004F4460"/>
    <w:rsid w:val="004F66C9"/>
    <w:rsid w:val="004F7875"/>
    <w:rsid w:val="00500434"/>
    <w:rsid w:val="00500CB8"/>
    <w:rsid w:val="00504BD4"/>
    <w:rsid w:val="005057FA"/>
    <w:rsid w:val="00506AD3"/>
    <w:rsid w:val="00511561"/>
    <w:rsid w:val="00511783"/>
    <w:rsid w:val="00513397"/>
    <w:rsid w:val="00513C2B"/>
    <w:rsid w:val="00521420"/>
    <w:rsid w:val="0052158D"/>
    <w:rsid w:val="0052241C"/>
    <w:rsid w:val="00523DFC"/>
    <w:rsid w:val="005325EF"/>
    <w:rsid w:val="005327F6"/>
    <w:rsid w:val="00534D98"/>
    <w:rsid w:val="005458CF"/>
    <w:rsid w:val="00545F1C"/>
    <w:rsid w:val="00550531"/>
    <w:rsid w:val="00556C5F"/>
    <w:rsid w:val="005654E8"/>
    <w:rsid w:val="00571AF4"/>
    <w:rsid w:val="005767F7"/>
    <w:rsid w:val="00584502"/>
    <w:rsid w:val="00584668"/>
    <w:rsid w:val="00586E7B"/>
    <w:rsid w:val="00592FDB"/>
    <w:rsid w:val="00597F8A"/>
    <w:rsid w:val="005A1075"/>
    <w:rsid w:val="005A2723"/>
    <w:rsid w:val="005A3775"/>
    <w:rsid w:val="005A37C4"/>
    <w:rsid w:val="005A3D25"/>
    <w:rsid w:val="005A4ACD"/>
    <w:rsid w:val="005A5182"/>
    <w:rsid w:val="005C2FC3"/>
    <w:rsid w:val="005C6A88"/>
    <w:rsid w:val="005C7BEA"/>
    <w:rsid w:val="005D1A3C"/>
    <w:rsid w:val="005D2003"/>
    <w:rsid w:val="005D396B"/>
    <w:rsid w:val="005E003C"/>
    <w:rsid w:val="005F5417"/>
    <w:rsid w:val="005F7423"/>
    <w:rsid w:val="00603FA5"/>
    <w:rsid w:val="00606D29"/>
    <w:rsid w:val="006075C5"/>
    <w:rsid w:val="00610D8D"/>
    <w:rsid w:val="00611F90"/>
    <w:rsid w:val="00612800"/>
    <w:rsid w:val="006227FC"/>
    <w:rsid w:val="006240BA"/>
    <w:rsid w:val="0062517F"/>
    <w:rsid w:val="00627229"/>
    <w:rsid w:val="00632E98"/>
    <w:rsid w:val="006333A6"/>
    <w:rsid w:val="00633DB7"/>
    <w:rsid w:val="00636494"/>
    <w:rsid w:val="006365E0"/>
    <w:rsid w:val="0063790A"/>
    <w:rsid w:val="0064523F"/>
    <w:rsid w:val="006457E5"/>
    <w:rsid w:val="0065057A"/>
    <w:rsid w:val="00651101"/>
    <w:rsid w:val="00651DBD"/>
    <w:rsid w:val="00654BBE"/>
    <w:rsid w:val="00657B92"/>
    <w:rsid w:val="0066252A"/>
    <w:rsid w:val="00666EB1"/>
    <w:rsid w:val="00667055"/>
    <w:rsid w:val="00667F7D"/>
    <w:rsid w:val="0067596F"/>
    <w:rsid w:val="006808B7"/>
    <w:rsid w:val="00683CAC"/>
    <w:rsid w:val="00683D6A"/>
    <w:rsid w:val="00686926"/>
    <w:rsid w:val="00692D14"/>
    <w:rsid w:val="00693305"/>
    <w:rsid w:val="00694989"/>
    <w:rsid w:val="00697E3E"/>
    <w:rsid w:val="006A2F81"/>
    <w:rsid w:val="006A708A"/>
    <w:rsid w:val="006A7DCE"/>
    <w:rsid w:val="006C2A18"/>
    <w:rsid w:val="006C6D95"/>
    <w:rsid w:val="006D1B43"/>
    <w:rsid w:val="006D73D6"/>
    <w:rsid w:val="006D7C04"/>
    <w:rsid w:val="006E05ED"/>
    <w:rsid w:val="006E0B63"/>
    <w:rsid w:val="006E1CFA"/>
    <w:rsid w:val="006E2AE8"/>
    <w:rsid w:val="006E5B32"/>
    <w:rsid w:val="006E687E"/>
    <w:rsid w:val="006F027E"/>
    <w:rsid w:val="00703CBF"/>
    <w:rsid w:val="0070589C"/>
    <w:rsid w:val="0070717C"/>
    <w:rsid w:val="00712CD7"/>
    <w:rsid w:val="00713A9B"/>
    <w:rsid w:val="00720250"/>
    <w:rsid w:val="00720F70"/>
    <w:rsid w:val="00722139"/>
    <w:rsid w:val="00723C90"/>
    <w:rsid w:val="00724805"/>
    <w:rsid w:val="00735BCA"/>
    <w:rsid w:val="00743074"/>
    <w:rsid w:val="00744A5A"/>
    <w:rsid w:val="00745D40"/>
    <w:rsid w:val="00750650"/>
    <w:rsid w:val="00752804"/>
    <w:rsid w:val="00752BB0"/>
    <w:rsid w:val="007558C7"/>
    <w:rsid w:val="00755ECF"/>
    <w:rsid w:val="00756447"/>
    <w:rsid w:val="007572E6"/>
    <w:rsid w:val="00762612"/>
    <w:rsid w:val="00765501"/>
    <w:rsid w:val="00765EE3"/>
    <w:rsid w:val="00765F83"/>
    <w:rsid w:val="00767A64"/>
    <w:rsid w:val="0077101A"/>
    <w:rsid w:val="00771C70"/>
    <w:rsid w:val="00772995"/>
    <w:rsid w:val="0078230C"/>
    <w:rsid w:val="007855A6"/>
    <w:rsid w:val="00786279"/>
    <w:rsid w:val="007924BF"/>
    <w:rsid w:val="0079435B"/>
    <w:rsid w:val="007A0787"/>
    <w:rsid w:val="007A10D5"/>
    <w:rsid w:val="007A4504"/>
    <w:rsid w:val="007B0640"/>
    <w:rsid w:val="007B5439"/>
    <w:rsid w:val="007C48DD"/>
    <w:rsid w:val="007C7AB5"/>
    <w:rsid w:val="007D1A88"/>
    <w:rsid w:val="007D4167"/>
    <w:rsid w:val="007D6460"/>
    <w:rsid w:val="007D77E2"/>
    <w:rsid w:val="007E3427"/>
    <w:rsid w:val="007E5DB2"/>
    <w:rsid w:val="007E7F5F"/>
    <w:rsid w:val="00803189"/>
    <w:rsid w:val="00805F6C"/>
    <w:rsid w:val="00806964"/>
    <w:rsid w:val="0080725B"/>
    <w:rsid w:val="00807C06"/>
    <w:rsid w:val="00807C24"/>
    <w:rsid w:val="00807E21"/>
    <w:rsid w:val="008102CB"/>
    <w:rsid w:val="008140E6"/>
    <w:rsid w:val="008149F3"/>
    <w:rsid w:val="00814D89"/>
    <w:rsid w:val="00821E07"/>
    <w:rsid w:val="00834EC7"/>
    <w:rsid w:val="0084450A"/>
    <w:rsid w:val="0084580E"/>
    <w:rsid w:val="00846898"/>
    <w:rsid w:val="0085188A"/>
    <w:rsid w:val="00860AC9"/>
    <w:rsid w:val="0086199C"/>
    <w:rsid w:val="0086331A"/>
    <w:rsid w:val="00873A63"/>
    <w:rsid w:val="00874CC5"/>
    <w:rsid w:val="008758A6"/>
    <w:rsid w:val="00877E03"/>
    <w:rsid w:val="0088276E"/>
    <w:rsid w:val="0088309D"/>
    <w:rsid w:val="00890223"/>
    <w:rsid w:val="00890298"/>
    <w:rsid w:val="0089074A"/>
    <w:rsid w:val="008919B0"/>
    <w:rsid w:val="008944E0"/>
    <w:rsid w:val="00894C92"/>
    <w:rsid w:val="008A358D"/>
    <w:rsid w:val="008A391A"/>
    <w:rsid w:val="008A3C13"/>
    <w:rsid w:val="008A4569"/>
    <w:rsid w:val="008A4D4A"/>
    <w:rsid w:val="008A5ECC"/>
    <w:rsid w:val="008A65BA"/>
    <w:rsid w:val="008A6804"/>
    <w:rsid w:val="008A7A65"/>
    <w:rsid w:val="008B14BF"/>
    <w:rsid w:val="008B31B9"/>
    <w:rsid w:val="008B46C2"/>
    <w:rsid w:val="008C12A9"/>
    <w:rsid w:val="008C1323"/>
    <w:rsid w:val="008C6AD7"/>
    <w:rsid w:val="008C74AA"/>
    <w:rsid w:val="008C7C40"/>
    <w:rsid w:val="008D1523"/>
    <w:rsid w:val="008D4EAD"/>
    <w:rsid w:val="008D5D38"/>
    <w:rsid w:val="008E141E"/>
    <w:rsid w:val="008E1770"/>
    <w:rsid w:val="008F1CBD"/>
    <w:rsid w:val="00900081"/>
    <w:rsid w:val="0090452C"/>
    <w:rsid w:val="00905622"/>
    <w:rsid w:val="00913A60"/>
    <w:rsid w:val="00915E05"/>
    <w:rsid w:val="00937B07"/>
    <w:rsid w:val="00943BD9"/>
    <w:rsid w:val="0094464B"/>
    <w:rsid w:val="009456AF"/>
    <w:rsid w:val="00946795"/>
    <w:rsid w:val="00947F98"/>
    <w:rsid w:val="00950788"/>
    <w:rsid w:val="00950898"/>
    <w:rsid w:val="00950972"/>
    <w:rsid w:val="0095506A"/>
    <w:rsid w:val="009615EF"/>
    <w:rsid w:val="009636B4"/>
    <w:rsid w:val="00963A9C"/>
    <w:rsid w:val="00964F64"/>
    <w:rsid w:val="00965380"/>
    <w:rsid w:val="009658A4"/>
    <w:rsid w:val="009669AB"/>
    <w:rsid w:val="00971FD7"/>
    <w:rsid w:val="0097329C"/>
    <w:rsid w:val="00974F25"/>
    <w:rsid w:val="00976E35"/>
    <w:rsid w:val="00976E44"/>
    <w:rsid w:val="0098068E"/>
    <w:rsid w:val="00980EC8"/>
    <w:rsid w:val="00983B9F"/>
    <w:rsid w:val="00994683"/>
    <w:rsid w:val="00995A76"/>
    <w:rsid w:val="00995E67"/>
    <w:rsid w:val="0099697C"/>
    <w:rsid w:val="009969E3"/>
    <w:rsid w:val="009A0216"/>
    <w:rsid w:val="009A1C52"/>
    <w:rsid w:val="009A616F"/>
    <w:rsid w:val="009B553C"/>
    <w:rsid w:val="009B61E0"/>
    <w:rsid w:val="009C1DAA"/>
    <w:rsid w:val="009C3493"/>
    <w:rsid w:val="009C4CDC"/>
    <w:rsid w:val="009C5F50"/>
    <w:rsid w:val="009D363B"/>
    <w:rsid w:val="009D3CEB"/>
    <w:rsid w:val="009D5548"/>
    <w:rsid w:val="009D65C6"/>
    <w:rsid w:val="009D6CE7"/>
    <w:rsid w:val="009E07AD"/>
    <w:rsid w:val="009E182A"/>
    <w:rsid w:val="009E43F7"/>
    <w:rsid w:val="009F0A00"/>
    <w:rsid w:val="009F233B"/>
    <w:rsid w:val="009F2787"/>
    <w:rsid w:val="009F6360"/>
    <w:rsid w:val="009F7610"/>
    <w:rsid w:val="00A022FD"/>
    <w:rsid w:val="00A02C6F"/>
    <w:rsid w:val="00A16C88"/>
    <w:rsid w:val="00A2072B"/>
    <w:rsid w:val="00A214B6"/>
    <w:rsid w:val="00A21DF8"/>
    <w:rsid w:val="00A23051"/>
    <w:rsid w:val="00A25523"/>
    <w:rsid w:val="00A25D29"/>
    <w:rsid w:val="00A25E73"/>
    <w:rsid w:val="00A26670"/>
    <w:rsid w:val="00A313B0"/>
    <w:rsid w:val="00A3144A"/>
    <w:rsid w:val="00A32E37"/>
    <w:rsid w:val="00A42BAA"/>
    <w:rsid w:val="00A42F66"/>
    <w:rsid w:val="00A45EB7"/>
    <w:rsid w:val="00A46BCF"/>
    <w:rsid w:val="00A51455"/>
    <w:rsid w:val="00A531A1"/>
    <w:rsid w:val="00A539FB"/>
    <w:rsid w:val="00A575F4"/>
    <w:rsid w:val="00A62A86"/>
    <w:rsid w:val="00A672AA"/>
    <w:rsid w:val="00A7286C"/>
    <w:rsid w:val="00A76A0F"/>
    <w:rsid w:val="00A82DF0"/>
    <w:rsid w:val="00A93DA8"/>
    <w:rsid w:val="00A9699F"/>
    <w:rsid w:val="00AA158D"/>
    <w:rsid w:val="00AA33A8"/>
    <w:rsid w:val="00AA4D4E"/>
    <w:rsid w:val="00AA55CB"/>
    <w:rsid w:val="00AB163C"/>
    <w:rsid w:val="00AB3008"/>
    <w:rsid w:val="00AB340D"/>
    <w:rsid w:val="00AB648B"/>
    <w:rsid w:val="00AB69ED"/>
    <w:rsid w:val="00AC1F1E"/>
    <w:rsid w:val="00AC2CE6"/>
    <w:rsid w:val="00AC47CE"/>
    <w:rsid w:val="00AD16BD"/>
    <w:rsid w:val="00AD3C39"/>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1718C"/>
    <w:rsid w:val="00B24BB7"/>
    <w:rsid w:val="00B30B17"/>
    <w:rsid w:val="00B3442B"/>
    <w:rsid w:val="00B34F32"/>
    <w:rsid w:val="00B408D4"/>
    <w:rsid w:val="00B47D9C"/>
    <w:rsid w:val="00B54511"/>
    <w:rsid w:val="00B56C5A"/>
    <w:rsid w:val="00B56E66"/>
    <w:rsid w:val="00B61EAB"/>
    <w:rsid w:val="00B63C3C"/>
    <w:rsid w:val="00B67AE3"/>
    <w:rsid w:val="00B702D1"/>
    <w:rsid w:val="00B7168D"/>
    <w:rsid w:val="00B7621A"/>
    <w:rsid w:val="00B76649"/>
    <w:rsid w:val="00B77580"/>
    <w:rsid w:val="00B779ED"/>
    <w:rsid w:val="00B8219E"/>
    <w:rsid w:val="00B90EEB"/>
    <w:rsid w:val="00B91B2F"/>
    <w:rsid w:val="00B92B48"/>
    <w:rsid w:val="00B93D21"/>
    <w:rsid w:val="00B970EA"/>
    <w:rsid w:val="00BA0380"/>
    <w:rsid w:val="00BA2D2D"/>
    <w:rsid w:val="00BA3B78"/>
    <w:rsid w:val="00BA3D78"/>
    <w:rsid w:val="00BA6B68"/>
    <w:rsid w:val="00BB6044"/>
    <w:rsid w:val="00BC0000"/>
    <w:rsid w:val="00BC0EF2"/>
    <w:rsid w:val="00BD406D"/>
    <w:rsid w:val="00BE74C8"/>
    <w:rsid w:val="00BF1711"/>
    <w:rsid w:val="00BF1AA8"/>
    <w:rsid w:val="00BF2514"/>
    <w:rsid w:val="00BF29EC"/>
    <w:rsid w:val="00BF4C45"/>
    <w:rsid w:val="00BF6434"/>
    <w:rsid w:val="00BF6BE2"/>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00AA"/>
    <w:rsid w:val="00C50659"/>
    <w:rsid w:val="00C52A9B"/>
    <w:rsid w:val="00C52B9B"/>
    <w:rsid w:val="00C66420"/>
    <w:rsid w:val="00C70B90"/>
    <w:rsid w:val="00C71137"/>
    <w:rsid w:val="00C73561"/>
    <w:rsid w:val="00C73B21"/>
    <w:rsid w:val="00C750CD"/>
    <w:rsid w:val="00C77E2D"/>
    <w:rsid w:val="00C835D6"/>
    <w:rsid w:val="00C87F20"/>
    <w:rsid w:val="00C91CE5"/>
    <w:rsid w:val="00C9217B"/>
    <w:rsid w:val="00C976CD"/>
    <w:rsid w:val="00CA1F6F"/>
    <w:rsid w:val="00CA44E3"/>
    <w:rsid w:val="00CA4B07"/>
    <w:rsid w:val="00CA5767"/>
    <w:rsid w:val="00CA6F42"/>
    <w:rsid w:val="00CA7C8D"/>
    <w:rsid w:val="00CB1B20"/>
    <w:rsid w:val="00CB52EF"/>
    <w:rsid w:val="00CB590E"/>
    <w:rsid w:val="00CB6E77"/>
    <w:rsid w:val="00CB777D"/>
    <w:rsid w:val="00CC194F"/>
    <w:rsid w:val="00CD0BFE"/>
    <w:rsid w:val="00CD16BE"/>
    <w:rsid w:val="00CD58D1"/>
    <w:rsid w:val="00CD5DB2"/>
    <w:rsid w:val="00CD754D"/>
    <w:rsid w:val="00CE22C5"/>
    <w:rsid w:val="00CE3874"/>
    <w:rsid w:val="00CE7D06"/>
    <w:rsid w:val="00CF2761"/>
    <w:rsid w:val="00D04554"/>
    <w:rsid w:val="00D10805"/>
    <w:rsid w:val="00D1246F"/>
    <w:rsid w:val="00D14D47"/>
    <w:rsid w:val="00D150ED"/>
    <w:rsid w:val="00D23206"/>
    <w:rsid w:val="00D23BA3"/>
    <w:rsid w:val="00D256D4"/>
    <w:rsid w:val="00D25F14"/>
    <w:rsid w:val="00D34836"/>
    <w:rsid w:val="00D37673"/>
    <w:rsid w:val="00D43392"/>
    <w:rsid w:val="00D44EB1"/>
    <w:rsid w:val="00D4768D"/>
    <w:rsid w:val="00D52C1D"/>
    <w:rsid w:val="00D531BB"/>
    <w:rsid w:val="00D5335D"/>
    <w:rsid w:val="00D556FF"/>
    <w:rsid w:val="00D55804"/>
    <w:rsid w:val="00D63D7F"/>
    <w:rsid w:val="00D671CF"/>
    <w:rsid w:val="00D7055C"/>
    <w:rsid w:val="00D705C8"/>
    <w:rsid w:val="00D72C31"/>
    <w:rsid w:val="00D750F3"/>
    <w:rsid w:val="00D81361"/>
    <w:rsid w:val="00D81420"/>
    <w:rsid w:val="00D84576"/>
    <w:rsid w:val="00D84657"/>
    <w:rsid w:val="00D8619B"/>
    <w:rsid w:val="00DA13D1"/>
    <w:rsid w:val="00DA3C7A"/>
    <w:rsid w:val="00DB1732"/>
    <w:rsid w:val="00DB1757"/>
    <w:rsid w:val="00DC1574"/>
    <w:rsid w:val="00DC4E99"/>
    <w:rsid w:val="00DC5F97"/>
    <w:rsid w:val="00DD1B20"/>
    <w:rsid w:val="00DD4162"/>
    <w:rsid w:val="00DE68D6"/>
    <w:rsid w:val="00DF1124"/>
    <w:rsid w:val="00DF2103"/>
    <w:rsid w:val="00DF59C3"/>
    <w:rsid w:val="00DF7AAC"/>
    <w:rsid w:val="00E02ADF"/>
    <w:rsid w:val="00E0563D"/>
    <w:rsid w:val="00E05961"/>
    <w:rsid w:val="00E12838"/>
    <w:rsid w:val="00E141A5"/>
    <w:rsid w:val="00E15B63"/>
    <w:rsid w:val="00E20858"/>
    <w:rsid w:val="00E23B31"/>
    <w:rsid w:val="00E24D85"/>
    <w:rsid w:val="00E25206"/>
    <w:rsid w:val="00E25D9D"/>
    <w:rsid w:val="00E265BA"/>
    <w:rsid w:val="00E27730"/>
    <w:rsid w:val="00E3104C"/>
    <w:rsid w:val="00E31DF9"/>
    <w:rsid w:val="00E3568F"/>
    <w:rsid w:val="00E3589C"/>
    <w:rsid w:val="00E3690E"/>
    <w:rsid w:val="00E417EF"/>
    <w:rsid w:val="00E41F72"/>
    <w:rsid w:val="00E427CE"/>
    <w:rsid w:val="00E43F62"/>
    <w:rsid w:val="00E4794A"/>
    <w:rsid w:val="00E47CDC"/>
    <w:rsid w:val="00E5190A"/>
    <w:rsid w:val="00E571C5"/>
    <w:rsid w:val="00E6455D"/>
    <w:rsid w:val="00E649B5"/>
    <w:rsid w:val="00E672C1"/>
    <w:rsid w:val="00E677C3"/>
    <w:rsid w:val="00E82BEF"/>
    <w:rsid w:val="00E840C7"/>
    <w:rsid w:val="00E85AA9"/>
    <w:rsid w:val="00E91956"/>
    <w:rsid w:val="00E936F2"/>
    <w:rsid w:val="00E96E88"/>
    <w:rsid w:val="00E97873"/>
    <w:rsid w:val="00EA24A8"/>
    <w:rsid w:val="00EA4141"/>
    <w:rsid w:val="00EB00ED"/>
    <w:rsid w:val="00EB3DDB"/>
    <w:rsid w:val="00EB436B"/>
    <w:rsid w:val="00EC109E"/>
    <w:rsid w:val="00EC2A6A"/>
    <w:rsid w:val="00EC7F47"/>
    <w:rsid w:val="00ED2E83"/>
    <w:rsid w:val="00ED6ABF"/>
    <w:rsid w:val="00EE12CA"/>
    <w:rsid w:val="00EE1DDD"/>
    <w:rsid w:val="00EE3890"/>
    <w:rsid w:val="00EE6824"/>
    <w:rsid w:val="00EF1875"/>
    <w:rsid w:val="00EF45A0"/>
    <w:rsid w:val="00EF7CD7"/>
    <w:rsid w:val="00F07E8F"/>
    <w:rsid w:val="00F1154B"/>
    <w:rsid w:val="00F1200B"/>
    <w:rsid w:val="00F13E62"/>
    <w:rsid w:val="00F16B3C"/>
    <w:rsid w:val="00F175DF"/>
    <w:rsid w:val="00F202B0"/>
    <w:rsid w:val="00F20B27"/>
    <w:rsid w:val="00F20D29"/>
    <w:rsid w:val="00F22A85"/>
    <w:rsid w:val="00F2315F"/>
    <w:rsid w:val="00F2477B"/>
    <w:rsid w:val="00F248D3"/>
    <w:rsid w:val="00F302A2"/>
    <w:rsid w:val="00F303F9"/>
    <w:rsid w:val="00F308B1"/>
    <w:rsid w:val="00F30E55"/>
    <w:rsid w:val="00F31103"/>
    <w:rsid w:val="00F34435"/>
    <w:rsid w:val="00F348C6"/>
    <w:rsid w:val="00F36E9B"/>
    <w:rsid w:val="00F37DD8"/>
    <w:rsid w:val="00F44C39"/>
    <w:rsid w:val="00F50159"/>
    <w:rsid w:val="00F50475"/>
    <w:rsid w:val="00F5084E"/>
    <w:rsid w:val="00F51198"/>
    <w:rsid w:val="00F5288A"/>
    <w:rsid w:val="00F619AD"/>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19DCF1"/>
  <w15:docId w15:val="{B1A502E3-8E45-4073-BFFF-47D0EDD5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tegicplanning.tcnj.edu/files/2015/03/RFP-Signature-Experiences-fundi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cademic@tcnj.edu" TargetMode="External"/><Relationship Id="rId4" Type="http://schemas.openxmlformats.org/officeDocument/2006/relationships/settings" Target="settings.xml"/><Relationship Id="rId9" Type="http://schemas.openxmlformats.org/officeDocument/2006/relationships/hyperlink" Target="https://strategicplanning.tcnj.edu/files/2015/03/RFP-Strategic-initiatives-fun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05E09-6CC8-4C79-A168-5C23CF84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4</cp:revision>
  <cp:lastPrinted>2015-05-11T12:28:00Z</cp:lastPrinted>
  <dcterms:created xsi:type="dcterms:W3CDTF">2016-11-14T14:22:00Z</dcterms:created>
  <dcterms:modified xsi:type="dcterms:W3CDTF">2016-11-16T19:19:00Z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